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3222" w:rsidRPr="00731C2C" w:rsidRDefault="001409AF" w:rsidP="002D3222">
      <w:pPr>
        <w:pStyle w:val="Header"/>
        <w:rPr>
          <w:lang w:val="en-GB"/>
        </w:rPr>
      </w:pPr>
      <w:r>
        <w:rPr>
          <w:lang w:val="en-GB"/>
        </w:rPr>
        <w:t>3GPP TSG-RAN WG2 Meeting #10</w:t>
      </w:r>
      <w:r w:rsidR="003D140B">
        <w:rPr>
          <w:lang w:val="en-GB"/>
        </w:rPr>
        <w:t>4</w:t>
      </w:r>
    </w:p>
    <w:p w:rsidR="002D3222" w:rsidRPr="00731C2C" w:rsidRDefault="003D140B" w:rsidP="002D3222">
      <w:pPr>
        <w:pStyle w:val="Header"/>
        <w:rPr>
          <w:lang w:val="en-GB"/>
        </w:rPr>
      </w:pPr>
      <w:r>
        <w:rPr>
          <w:lang w:val="en-GB"/>
        </w:rPr>
        <w:t>Spokane, USA, 12</w:t>
      </w:r>
      <w:r w:rsidR="001409AF">
        <w:rPr>
          <w:lang w:val="en-GB"/>
        </w:rPr>
        <w:t xml:space="preserve">th - </w:t>
      </w:r>
      <w:r>
        <w:rPr>
          <w:lang w:val="en-GB"/>
        </w:rPr>
        <w:t>16</w:t>
      </w:r>
      <w:r w:rsidR="002D3222" w:rsidRPr="00731C2C">
        <w:rPr>
          <w:lang w:val="en-GB"/>
        </w:rPr>
        <w:t xml:space="preserve">th </w:t>
      </w:r>
      <w:r>
        <w:rPr>
          <w:lang w:val="en-GB"/>
        </w:rPr>
        <w:t>November</w:t>
      </w:r>
      <w:r w:rsidR="002D3222" w:rsidRPr="00731C2C">
        <w:rPr>
          <w:lang w:val="en-GB"/>
        </w:rPr>
        <w:t xml:space="preserve"> 2018</w:t>
      </w:r>
    </w:p>
    <w:p w:rsidR="00B84D74" w:rsidRPr="00731C2C" w:rsidRDefault="00B84D74" w:rsidP="007756E1">
      <w:pPr>
        <w:pStyle w:val="Header"/>
        <w:rPr>
          <w:lang w:val="en-GB"/>
        </w:rPr>
      </w:pPr>
    </w:p>
    <w:p w:rsidR="006B7DEB" w:rsidRPr="00731C2C" w:rsidRDefault="006B7DEB" w:rsidP="0074284E">
      <w:pPr>
        <w:pStyle w:val="Header"/>
        <w:rPr>
          <w:lang w:val="en-GB"/>
        </w:rPr>
      </w:pPr>
      <w:r w:rsidRPr="00731C2C">
        <w:rPr>
          <w:lang w:val="en-GB"/>
        </w:rPr>
        <w:t xml:space="preserve">Source: </w:t>
      </w:r>
      <w:r w:rsidRPr="00731C2C">
        <w:rPr>
          <w:lang w:val="en-GB"/>
        </w:rPr>
        <w:tab/>
      </w:r>
      <w:r w:rsidR="0009525A">
        <w:rPr>
          <w:lang w:val="en-GB"/>
        </w:rPr>
        <w:t xml:space="preserve">Session </w:t>
      </w:r>
      <w:r w:rsidR="004C7459" w:rsidRPr="00731C2C">
        <w:rPr>
          <w:lang w:val="en-GB"/>
        </w:rPr>
        <w:t xml:space="preserve">Chair </w:t>
      </w:r>
      <w:r w:rsidR="00475D77" w:rsidRPr="00731C2C">
        <w:rPr>
          <w:lang w:val="en-GB"/>
        </w:rPr>
        <w:t>(</w:t>
      </w:r>
      <w:r w:rsidR="0009525A">
        <w:rPr>
          <w:lang w:val="en-GB"/>
        </w:rPr>
        <w:t>Ericsson</w:t>
      </w:r>
      <w:r w:rsidR="00475D77" w:rsidRPr="00731C2C">
        <w:rPr>
          <w:lang w:val="en-GB"/>
        </w:rPr>
        <w:t>)</w:t>
      </w:r>
    </w:p>
    <w:p w:rsidR="00E824D5" w:rsidRPr="00731C2C" w:rsidRDefault="00836895" w:rsidP="00E824D5">
      <w:pPr>
        <w:pStyle w:val="Header"/>
        <w:rPr>
          <w:lang w:val="en-GB"/>
        </w:rPr>
      </w:pPr>
      <w:r w:rsidRPr="00731C2C">
        <w:rPr>
          <w:lang w:val="en-GB"/>
        </w:rPr>
        <w:t>Title</w:t>
      </w:r>
      <w:r w:rsidR="006B7DEB" w:rsidRPr="00731C2C">
        <w:rPr>
          <w:lang w:val="en-GB"/>
        </w:rPr>
        <w:t>:</w:t>
      </w:r>
      <w:r w:rsidR="006B7DEB" w:rsidRPr="00731C2C">
        <w:rPr>
          <w:lang w:val="en-GB"/>
        </w:rPr>
        <w:tab/>
      </w:r>
      <w:bookmarkStart w:id="0" w:name="_Toc198546512"/>
      <w:r w:rsidR="008C2E56">
        <w:rPr>
          <w:lang w:val="en-GB"/>
        </w:rPr>
        <w:t xml:space="preserve">Breakout </w:t>
      </w:r>
      <w:r w:rsidR="0009525A">
        <w:rPr>
          <w:lang w:val="en-GB"/>
        </w:rPr>
        <w:t xml:space="preserve">Session </w:t>
      </w:r>
      <w:r w:rsidR="004B4066">
        <w:rPr>
          <w:lang w:val="en-GB"/>
        </w:rPr>
        <w:t>notes</w:t>
      </w:r>
    </w:p>
    <w:p w:rsidR="004C0640" w:rsidRPr="00081813" w:rsidRDefault="004C0640" w:rsidP="004C0640">
      <w:pPr>
        <w:pStyle w:val="Heading6"/>
      </w:pPr>
      <w:bookmarkStart w:id="1" w:name="_Toc198546600"/>
      <w:bookmarkEnd w:id="0"/>
      <w:r w:rsidRPr="00081813">
        <w:t>10.4.1.3.1.1</w:t>
      </w:r>
      <w:r w:rsidRPr="00081813">
        <w:tab/>
        <w:t>Corrections to L1 Parameters</w:t>
      </w:r>
    </w:p>
    <w:p w:rsidR="00C0385E" w:rsidRPr="00081813" w:rsidRDefault="00C0385E" w:rsidP="00C0385E">
      <w:pPr>
        <w:pStyle w:val="Comments"/>
      </w:pPr>
      <w:r w:rsidRPr="00081813">
        <w:t>Including output of email discussion [103bis#14][NR] Channel Bandwidth Signalling (Qualcomm)</w:t>
      </w:r>
    </w:p>
    <w:p w:rsidR="00C0385E" w:rsidRDefault="00C0385E" w:rsidP="00C0385E">
      <w:pPr>
        <w:pStyle w:val="Comments"/>
      </w:pPr>
      <w:r w:rsidRPr="00081813">
        <w:t>Including output of email discussion [103bis#42][NR/L1] PUCCH resource release (Huawei)</w:t>
      </w:r>
    </w:p>
    <w:p w:rsidR="002C2CF8" w:rsidRDefault="002C2CF8" w:rsidP="009C5C01">
      <w:pPr>
        <w:pStyle w:val="Heading9"/>
      </w:pPr>
      <w:r w:rsidRPr="002C2CF8">
        <w:rPr>
          <w:highlight w:val="yellow"/>
        </w:rPr>
        <w:t xml:space="preserve">Late incoming </w:t>
      </w:r>
      <w:proofErr w:type="spellStart"/>
      <w:r w:rsidRPr="002C2CF8">
        <w:rPr>
          <w:highlight w:val="yellow"/>
        </w:rPr>
        <w:t>LSs</w:t>
      </w:r>
      <w:proofErr w:type="spellEnd"/>
      <w:r w:rsidRPr="002C2CF8">
        <w:rPr>
          <w:highlight w:val="yellow"/>
        </w:rPr>
        <w:t xml:space="preserve"> related to </w:t>
      </w:r>
      <w:r w:rsidR="003F35F3">
        <w:rPr>
          <w:highlight w:val="yellow"/>
        </w:rPr>
        <w:t>this agenda item</w:t>
      </w:r>
      <w:r w:rsidRPr="002C2CF8">
        <w:rPr>
          <w:highlight w:val="yellow"/>
        </w:rPr>
        <w:t>:</w:t>
      </w:r>
      <w:r>
        <w:t xml:space="preserve"> </w:t>
      </w:r>
    </w:p>
    <w:p w:rsidR="002C2CF8" w:rsidRDefault="00EA2F24" w:rsidP="002C2CF8">
      <w:pPr>
        <w:pStyle w:val="Doc-title"/>
      </w:pPr>
      <w:hyperlink r:id="rId8" w:history="1">
        <w:r w:rsidR="002C2CF8" w:rsidRPr="00EA2F24">
          <w:rPr>
            <w:rStyle w:val="Hyperlink"/>
          </w:rPr>
          <w:t>R2-1818926</w:t>
        </w:r>
      </w:hyperlink>
      <w:r w:rsidR="002C2CF8">
        <w:tab/>
        <w:t>Reply to further reply LS on ssb-PositionsInBurst mismatch in SIB1 and ServingcellConfigCommon (</w:t>
      </w:r>
      <w:r w:rsidR="002C2CF8" w:rsidRPr="00EA2F24">
        <w:rPr>
          <w:color w:val="FF0000"/>
        </w:rPr>
        <w:t>R1-1814066</w:t>
      </w:r>
      <w:r w:rsidR="002C2CF8">
        <w:t>; contact: Ericsson)</w:t>
      </w:r>
      <w:r w:rsidR="002C2CF8">
        <w:tab/>
        <w:t>RAN1</w:t>
      </w:r>
    </w:p>
    <w:p w:rsidR="008607C6" w:rsidRPr="008607C6" w:rsidRDefault="00010602" w:rsidP="008607C6">
      <w:pPr>
        <w:pStyle w:val="Doc-text2"/>
      </w:pPr>
      <w:r>
        <w:t>=&gt;</w:t>
      </w:r>
      <w:r>
        <w:tab/>
        <w:t>Note</w:t>
      </w:r>
    </w:p>
    <w:p w:rsidR="002C2CF8" w:rsidRDefault="00EA2F24" w:rsidP="002C2CF8">
      <w:pPr>
        <w:pStyle w:val="Doc-title"/>
      </w:pPr>
      <w:hyperlink r:id="rId9" w:history="1">
        <w:r w:rsidR="002C2CF8" w:rsidRPr="00EA2F24">
          <w:rPr>
            <w:rStyle w:val="Hyperlink"/>
          </w:rPr>
          <w:t>R2-181</w:t>
        </w:r>
        <w:r w:rsidR="002C2CF8" w:rsidRPr="00EA2F24">
          <w:rPr>
            <w:rStyle w:val="Hyperlink"/>
          </w:rPr>
          <w:t>8</w:t>
        </w:r>
        <w:r w:rsidR="002C2CF8" w:rsidRPr="00EA2F24">
          <w:rPr>
            <w:rStyle w:val="Hyperlink"/>
          </w:rPr>
          <w:t>927</w:t>
        </w:r>
      </w:hyperlink>
      <w:r w:rsidR="002C2CF8">
        <w:tab/>
        <w:t>LS on CORESET 0 (</w:t>
      </w:r>
      <w:r w:rsidR="002C2CF8" w:rsidRPr="00EA2F24">
        <w:rPr>
          <w:color w:val="FF0000"/>
        </w:rPr>
        <w:t>R1-1814068</w:t>
      </w:r>
      <w:r w:rsidR="002C2CF8">
        <w:t>; contact: NTT DOCOMO)</w:t>
      </w:r>
      <w:r w:rsidR="002C2CF8">
        <w:tab/>
        <w:t>RAN1</w:t>
      </w:r>
    </w:p>
    <w:p w:rsidR="00010602" w:rsidRDefault="00010602" w:rsidP="00010602">
      <w:pPr>
        <w:pStyle w:val="Doc-text2"/>
      </w:pPr>
      <w:r>
        <w:t>-</w:t>
      </w:r>
      <w:r>
        <w:tab/>
      </w:r>
      <w:r w:rsidR="00287652">
        <w:t xml:space="preserve">Nokia and Ericsson thinks that the first option is possible for EN-DC where the UE gets the common and dedicated branch in the same RRC message. It is not possible for NR SA since then the UE would get the TCI IDs in the SIB1 before knowing their definition. Intel would prefer to go only for the option 2 to avoid implementing two options. Vivo, QC and Huawei think that option 2 is preferable. </w:t>
      </w:r>
      <w:r w:rsidR="00960F14">
        <w:t xml:space="preserve">Vivo thinks that option 2 would work for both EN-DC and NR SA. </w:t>
      </w:r>
      <w:r w:rsidR="00FE65F7">
        <w:t xml:space="preserve">Intel thinks that for option 2 the UE applies the </w:t>
      </w:r>
      <w:r w:rsidR="000F6FAD">
        <w:t xml:space="preserve">configured TCI States only after receiving MAC CE and until then the </w:t>
      </w:r>
      <w:proofErr w:type="spellStart"/>
      <w:r w:rsidR="000F6FAD">
        <w:t>SSBs</w:t>
      </w:r>
      <w:proofErr w:type="spellEnd"/>
      <w:r w:rsidR="000F6FAD">
        <w:t xml:space="preserve">. </w:t>
      </w:r>
      <w:r w:rsidR="00702503">
        <w:t xml:space="preserve">Nokia and Ericsson point out that option 2 would be an NBC for EN-DC. DCM points out that RAN1 indicates that their </w:t>
      </w:r>
      <w:proofErr w:type="spellStart"/>
      <w:r w:rsidR="00702503">
        <w:t>CRs</w:t>
      </w:r>
      <w:proofErr w:type="spellEnd"/>
      <w:r w:rsidR="00702503">
        <w:t xml:space="preserve"> are developed based on option 1. </w:t>
      </w:r>
      <w:r w:rsidR="005E2299">
        <w:t xml:space="preserve">Ericsson cannot accept option 2 for EN-DC since it would be a NBC at this late point in time. Samsung supports option </w:t>
      </w:r>
      <w:r w:rsidR="00757968">
        <w:t>1</w:t>
      </w:r>
      <w:r w:rsidR="005E2299">
        <w:t xml:space="preserve">. Nokia shares Ericsson’s view. Ericsson explains that it was already possible according to the current specification to configure TCI-states for </w:t>
      </w:r>
      <w:proofErr w:type="spellStart"/>
      <w:r w:rsidR="005E2299">
        <w:t>commonControlResourceSet</w:t>
      </w:r>
      <w:proofErr w:type="spellEnd"/>
      <w:r w:rsidR="005E2299">
        <w:t xml:space="preserve"> with the existing signalling (option 1). If we would go for option 2, we would do a NBC change since one cannot use </w:t>
      </w:r>
      <w:proofErr w:type="spellStart"/>
      <w:r w:rsidR="005E2299">
        <w:t>commonControlResourceSet</w:t>
      </w:r>
      <w:proofErr w:type="spellEnd"/>
      <w:r w:rsidR="005E2299">
        <w:t xml:space="preserve"> anymore to select one of the TCI states... one would have to use the MAC CE for that. </w:t>
      </w:r>
    </w:p>
    <w:p w:rsidR="00156406" w:rsidRDefault="00156406" w:rsidP="006B3520">
      <w:pPr>
        <w:pStyle w:val="ComeBack"/>
      </w:pPr>
      <w:r>
        <w:t>=&gt;</w:t>
      </w:r>
      <w:r>
        <w:tab/>
      </w:r>
      <w:r w:rsidR="006B3520">
        <w:t>Discuss further offline how to proceed (Offline 900</w:t>
      </w:r>
      <w:r w:rsidR="005F50F3">
        <w:t>, DCM</w:t>
      </w:r>
      <w:r w:rsidR="006B3520">
        <w:t>)</w:t>
      </w:r>
    </w:p>
    <w:p w:rsidR="0025164F" w:rsidRDefault="00EA2F24" w:rsidP="0025164F">
      <w:pPr>
        <w:pStyle w:val="Doc-title"/>
      </w:pPr>
      <w:hyperlink r:id="rId10" w:history="1">
        <w:r w:rsidR="0025164F" w:rsidRPr="00EA2F24">
          <w:rPr>
            <w:rStyle w:val="Hyperlink"/>
          </w:rPr>
          <w:t>R2-1818973</w:t>
        </w:r>
      </w:hyperlink>
      <w:r w:rsidR="00AC2668">
        <w:tab/>
      </w:r>
      <w:r w:rsidR="00AC2668" w:rsidRPr="00AC2668">
        <w:t>Reply LS on MIMO layer configuration</w:t>
      </w:r>
      <w:r w:rsidR="00AC2668">
        <w:t>, from RAN1,</w:t>
      </w:r>
    </w:p>
    <w:p w:rsidR="00AC2668" w:rsidRPr="00AC2668" w:rsidRDefault="00AC2668" w:rsidP="00AC2668">
      <w:pPr>
        <w:pStyle w:val="Doc-text2"/>
      </w:pPr>
      <w:r>
        <w:t>=&gt;</w:t>
      </w:r>
      <w:r>
        <w:tab/>
        <w:t>Noted</w:t>
      </w:r>
    </w:p>
    <w:p w:rsidR="009C5C01" w:rsidRDefault="009C5C01" w:rsidP="009C5C01">
      <w:pPr>
        <w:pStyle w:val="Heading9"/>
      </w:pPr>
      <w:r>
        <w:t xml:space="preserve">Rapporteur’s </w:t>
      </w:r>
      <w:proofErr w:type="spellStart"/>
      <w:r>
        <w:t>CRs</w:t>
      </w:r>
      <w:proofErr w:type="spellEnd"/>
      <w:r>
        <w:t>:</w:t>
      </w:r>
    </w:p>
    <w:p w:rsidR="0083243E" w:rsidRDefault="00EA2F24" w:rsidP="0083243E">
      <w:pPr>
        <w:pStyle w:val="Doc-title"/>
      </w:pPr>
      <w:hyperlink r:id="rId11" w:history="1">
        <w:r w:rsidR="0083243E" w:rsidRPr="00EA2F24">
          <w:rPr>
            <w:rStyle w:val="Hyperlink"/>
          </w:rPr>
          <w:t>R2-1817741</w:t>
        </w:r>
      </w:hyperlink>
      <w:r w:rsidR="0083243E">
        <w:tab/>
        <w:t>Cleanup of references to L1 specifications</w:t>
      </w:r>
      <w:r w:rsidR="0083243E">
        <w:tab/>
        <w:t>Ericsson</w:t>
      </w:r>
      <w:r w:rsidR="0083243E">
        <w:tab/>
        <w:t>CR</w:t>
      </w:r>
      <w:r w:rsidR="0083243E">
        <w:tab/>
        <w:t>Rel-15</w:t>
      </w:r>
      <w:r w:rsidR="0083243E">
        <w:tab/>
        <w:t>38.331</w:t>
      </w:r>
      <w:r w:rsidR="0083243E">
        <w:tab/>
        <w:t>15.3.0</w:t>
      </w:r>
      <w:r w:rsidR="0083243E">
        <w:tab/>
        <w:t>0694</w:t>
      </w:r>
      <w:r w:rsidR="0083243E">
        <w:tab/>
        <w:t>-</w:t>
      </w:r>
      <w:r w:rsidR="0083243E">
        <w:tab/>
        <w:t>F</w:t>
      </w:r>
      <w:r w:rsidR="0083243E">
        <w:tab/>
        <w:t>NR_newRAT-Core</w:t>
      </w:r>
    </w:p>
    <w:p w:rsidR="00383AFD" w:rsidRPr="0035143D" w:rsidRDefault="00383AFD" w:rsidP="00383AFD">
      <w:pPr>
        <w:pStyle w:val="Doc-text2"/>
        <w:rPr>
          <w:highlight w:val="lightGray"/>
        </w:rPr>
      </w:pPr>
      <w:r w:rsidRPr="0035143D">
        <w:rPr>
          <w:highlight w:val="lightGray"/>
        </w:rPr>
        <w:t>=&gt;</w:t>
      </w:r>
      <w:r w:rsidRPr="0035143D">
        <w:rPr>
          <w:highlight w:val="lightGray"/>
        </w:rPr>
        <w:tab/>
        <w:t>Impact analysis to be added</w:t>
      </w:r>
    </w:p>
    <w:p w:rsidR="00383AFD" w:rsidRPr="0035143D" w:rsidRDefault="00383AFD" w:rsidP="00383AFD">
      <w:pPr>
        <w:pStyle w:val="Doc-text2"/>
        <w:rPr>
          <w:highlight w:val="lightGray"/>
        </w:rPr>
      </w:pPr>
      <w:r w:rsidRPr="0035143D">
        <w:rPr>
          <w:highlight w:val="lightGray"/>
        </w:rPr>
        <w:t>=&gt;</w:t>
      </w:r>
      <w:r w:rsidRPr="0035143D">
        <w:rPr>
          <w:highlight w:val="lightGray"/>
        </w:rPr>
        <w:tab/>
        <w:t xml:space="preserve">Agreed in </w:t>
      </w:r>
      <w:hyperlink r:id="rId12" w:history="1">
        <w:r w:rsidRPr="00EA2F24">
          <w:rPr>
            <w:rStyle w:val="Hyperlink"/>
            <w:highlight w:val="lightGray"/>
          </w:rPr>
          <w:t>R2-1818840</w:t>
        </w:r>
      </w:hyperlink>
    </w:p>
    <w:p w:rsidR="009C5C01" w:rsidRDefault="009C5C01" w:rsidP="009C5C01">
      <w:pPr>
        <w:pStyle w:val="Heading9"/>
      </w:pPr>
      <w:r w:rsidRPr="00A23089">
        <w:t>Serving</w:t>
      </w:r>
      <w:r>
        <w:t xml:space="preserve"> Cell</w:t>
      </w:r>
      <w:r w:rsidRPr="00A23089">
        <w:t xml:space="preserve"> configuration</w:t>
      </w:r>
    </w:p>
    <w:p w:rsidR="009C5C01" w:rsidRDefault="009C5C01" w:rsidP="009C5C01">
      <w:pPr>
        <w:pStyle w:val="Comments"/>
        <w:rPr>
          <w:b/>
        </w:rPr>
      </w:pPr>
      <w:r w:rsidRPr="00B70190">
        <w:rPr>
          <w:b/>
          <w:u w:val="single"/>
        </w:rPr>
        <w:t>Correction on SSB power</w:t>
      </w:r>
      <w:r w:rsidRPr="00B70190">
        <w:rPr>
          <w:b/>
        </w:rPr>
        <w:t>:</w:t>
      </w:r>
    </w:p>
    <w:p w:rsidR="009C5C01" w:rsidRDefault="009C5C01" w:rsidP="009C5C01">
      <w:pPr>
        <w:pStyle w:val="Comments"/>
      </w:pPr>
      <w:r>
        <w:t>Related to incoming LS from RAN1 (</w:t>
      </w:r>
      <w:hyperlink r:id="rId13" w:history="1">
        <w:r w:rsidRPr="00EA2F24">
          <w:rPr>
            <w:rStyle w:val="Hyperlink"/>
          </w:rPr>
          <w:t>R2-1815955</w:t>
        </w:r>
      </w:hyperlink>
      <w:r>
        <w:t>)</w:t>
      </w:r>
    </w:p>
    <w:p w:rsidR="005D7132" w:rsidRDefault="00EA2F24" w:rsidP="005D7132">
      <w:pPr>
        <w:pStyle w:val="Doc-title"/>
      </w:pPr>
      <w:hyperlink r:id="rId14" w:history="1">
        <w:r w:rsidR="00B70190" w:rsidRPr="00EA2F24">
          <w:rPr>
            <w:rStyle w:val="Hyperlink"/>
          </w:rPr>
          <w:t>R2-1816651</w:t>
        </w:r>
      </w:hyperlink>
      <w:r w:rsidR="00B70190">
        <w:tab/>
        <w:t>Corrections on SSB power</w:t>
      </w:r>
      <w:r w:rsidR="00B70190">
        <w:tab/>
        <w:t>Huawei, HiSilicon</w:t>
      </w:r>
      <w:r w:rsidR="00B70190">
        <w:tab/>
        <w:t>CR</w:t>
      </w:r>
      <w:r w:rsidR="00B70190">
        <w:tab/>
        <w:t>Rel-15</w:t>
      </w:r>
      <w:r w:rsidR="00B70190">
        <w:tab/>
        <w:t>38.331</w:t>
      </w:r>
      <w:r w:rsidR="00B70190">
        <w:tab/>
        <w:t>15.3.0</w:t>
      </w:r>
      <w:r w:rsidR="00B70190">
        <w:tab/>
        <w:t>0552</w:t>
      </w:r>
      <w:r w:rsidR="00B70190">
        <w:tab/>
        <w:t>-</w:t>
      </w:r>
      <w:r w:rsidR="00B70190">
        <w:tab/>
        <w:t>F</w:t>
      </w:r>
      <w:r w:rsidR="00B70190">
        <w:tab/>
        <w:t>NR_newRAT-Core</w:t>
      </w:r>
    </w:p>
    <w:p w:rsidR="00946E69" w:rsidRPr="0035143D" w:rsidRDefault="00946E69" w:rsidP="00946E69">
      <w:pPr>
        <w:pStyle w:val="Doc-text2"/>
        <w:rPr>
          <w:highlight w:val="lightGray"/>
        </w:rPr>
      </w:pPr>
      <w:r w:rsidRPr="0035143D">
        <w:rPr>
          <w:highlight w:val="lightGray"/>
        </w:rPr>
        <w:t>=&gt;</w:t>
      </w:r>
      <w:r w:rsidRPr="0035143D">
        <w:rPr>
          <w:highlight w:val="lightGray"/>
        </w:rPr>
        <w:tab/>
        <w:t xml:space="preserve">Coversheet to be revised to state the consequences if not approved are "Field description not aligned to RAN1 specifications" and clarify the reason that there is no interop impact (i.e. that it is just </w:t>
      </w:r>
      <w:r w:rsidR="00D85373" w:rsidRPr="0035143D">
        <w:rPr>
          <w:highlight w:val="lightGray"/>
        </w:rPr>
        <w:t>alignment</w:t>
      </w:r>
      <w:r w:rsidRPr="0035143D">
        <w:rPr>
          <w:highlight w:val="lightGray"/>
        </w:rPr>
        <w:t xml:space="preserve"> to RAN1 spec)</w:t>
      </w:r>
    </w:p>
    <w:p w:rsidR="00946E69" w:rsidRPr="0035143D" w:rsidRDefault="00946E69" w:rsidP="00946E69">
      <w:pPr>
        <w:pStyle w:val="Doc-text2"/>
        <w:rPr>
          <w:highlight w:val="lightGray"/>
        </w:rPr>
      </w:pPr>
      <w:r w:rsidRPr="0035143D">
        <w:rPr>
          <w:highlight w:val="lightGray"/>
        </w:rPr>
        <w:t>=&gt;</w:t>
      </w:r>
      <w:r w:rsidRPr="0035143D">
        <w:rPr>
          <w:highlight w:val="lightGray"/>
        </w:rPr>
        <w:tab/>
        <w:t>Second change to be removed</w:t>
      </w:r>
    </w:p>
    <w:p w:rsidR="00946E69" w:rsidRPr="0035143D" w:rsidRDefault="00946E69" w:rsidP="00946E69">
      <w:pPr>
        <w:pStyle w:val="Doc-text2"/>
        <w:rPr>
          <w:highlight w:val="lightGray"/>
        </w:rPr>
      </w:pPr>
      <w:r w:rsidRPr="0035143D">
        <w:rPr>
          <w:highlight w:val="lightGray"/>
        </w:rPr>
        <w:t>=&gt;</w:t>
      </w:r>
      <w:r w:rsidRPr="0035143D">
        <w:rPr>
          <w:highlight w:val="lightGray"/>
        </w:rPr>
        <w:tab/>
        <w:t xml:space="preserve">Agreed in </w:t>
      </w:r>
      <w:r w:rsidRPr="00EA2F24">
        <w:rPr>
          <w:color w:val="FF0000"/>
          <w:highlight w:val="lightGray"/>
        </w:rPr>
        <w:t>R2-1818841</w:t>
      </w:r>
    </w:p>
    <w:p w:rsidR="00946E69" w:rsidRPr="0035143D" w:rsidRDefault="00946E69" w:rsidP="00946E69">
      <w:pPr>
        <w:pStyle w:val="Doc-text2"/>
        <w:rPr>
          <w:highlight w:val="lightGray"/>
        </w:rPr>
      </w:pPr>
    </w:p>
    <w:p w:rsidR="00B70190" w:rsidRDefault="00EA2F24" w:rsidP="00B70190">
      <w:pPr>
        <w:pStyle w:val="Doc-title"/>
      </w:pPr>
      <w:hyperlink r:id="rId15" w:history="1">
        <w:r w:rsidR="00B70190" w:rsidRPr="00EA2F24">
          <w:rPr>
            <w:rStyle w:val="Hyperlink"/>
          </w:rPr>
          <w:t>R2-1817709</w:t>
        </w:r>
      </w:hyperlink>
      <w:r w:rsidR="00B70190">
        <w:tab/>
        <w:t>ss-PBCH-power-offset defintion correction based on RAN1 LS</w:t>
      </w:r>
      <w:r w:rsidR="00B70190">
        <w:tab/>
        <w:t>Intel Corporation</w:t>
      </w:r>
      <w:r w:rsidR="00B70190">
        <w:tab/>
        <w:t>CR</w:t>
      </w:r>
      <w:r w:rsidR="00B70190">
        <w:tab/>
        <w:t>Rel-15</w:t>
      </w:r>
      <w:r w:rsidR="00B70190">
        <w:tab/>
        <w:t>38.331</w:t>
      </w:r>
      <w:r w:rsidR="00B70190">
        <w:tab/>
        <w:t>15.3.0</w:t>
      </w:r>
      <w:r w:rsidR="00B70190">
        <w:tab/>
        <w:t>0690</w:t>
      </w:r>
      <w:r w:rsidR="00B70190">
        <w:tab/>
        <w:t>-</w:t>
      </w:r>
      <w:r w:rsidR="00B70190">
        <w:tab/>
        <w:t>F</w:t>
      </w:r>
      <w:r w:rsidR="00B70190">
        <w:tab/>
        <w:t>NR_newRAT-Core</w:t>
      </w:r>
    </w:p>
    <w:p w:rsidR="00B70190" w:rsidRDefault="00B70190" w:rsidP="009C5C01">
      <w:pPr>
        <w:pStyle w:val="Comments"/>
        <w:rPr>
          <w:b/>
          <w:highlight w:val="magenta"/>
          <w:u w:val="single"/>
        </w:rPr>
      </w:pPr>
    </w:p>
    <w:p w:rsidR="009C5C01" w:rsidRDefault="009C5C01" w:rsidP="009C5C01">
      <w:pPr>
        <w:pStyle w:val="Comments"/>
        <w:rPr>
          <w:b/>
          <w:u w:val="single"/>
        </w:rPr>
      </w:pPr>
      <w:r w:rsidRPr="00B70190">
        <w:rPr>
          <w:b/>
          <w:u w:val="single"/>
        </w:rPr>
        <w:t>Cell-level rate matching parameters in ServingCellConfig</w:t>
      </w:r>
    </w:p>
    <w:p w:rsidR="00277317" w:rsidRDefault="00EA2F24" w:rsidP="00277317">
      <w:pPr>
        <w:pStyle w:val="Doc-title"/>
      </w:pPr>
      <w:hyperlink r:id="rId16" w:history="1">
        <w:r w:rsidR="005D7132" w:rsidRPr="00EA2F24">
          <w:rPr>
            <w:rStyle w:val="Hyperlink"/>
          </w:rPr>
          <w:t>R2-1816851</w:t>
        </w:r>
      </w:hyperlink>
      <w:r w:rsidR="005D7132">
        <w:tab/>
        <w:t>Discussion on cell level rate matching parameters</w:t>
      </w:r>
      <w:r w:rsidR="005D7132">
        <w:tab/>
        <w:t>ZTE Corporation, Sanechips</w:t>
      </w:r>
      <w:r w:rsidR="005D7132">
        <w:tab/>
        <w:t>discussion</w:t>
      </w:r>
      <w:r w:rsidR="005D7132">
        <w:tab/>
        <w:t>Rel-15</w:t>
      </w:r>
      <w:r w:rsidR="005D7132">
        <w:tab/>
        <w:t>NR_newRAT-Core</w:t>
      </w:r>
    </w:p>
    <w:p w:rsidR="00277317" w:rsidRPr="0035143D" w:rsidRDefault="00277317" w:rsidP="00277317">
      <w:pPr>
        <w:pStyle w:val="Doc-text2"/>
        <w:rPr>
          <w:highlight w:val="lightGray"/>
        </w:rPr>
      </w:pPr>
      <w:r w:rsidRPr="0035143D">
        <w:rPr>
          <w:highlight w:val="lightGray"/>
        </w:rPr>
        <w:t>-</w:t>
      </w:r>
      <w:r w:rsidRPr="0035143D">
        <w:rPr>
          <w:highlight w:val="lightGray"/>
        </w:rPr>
        <w:tab/>
        <w:t>Intel think that all SA UEs should be able to understand the rate matching parameters but whether they actually support the rate matching operation depends on the capability.</w:t>
      </w:r>
    </w:p>
    <w:p w:rsidR="00CD0CCC" w:rsidRPr="0035143D" w:rsidRDefault="00CD0CCC" w:rsidP="00277317">
      <w:pPr>
        <w:pStyle w:val="Doc-text2"/>
        <w:rPr>
          <w:highlight w:val="lightGray"/>
        </w:rPr>
      </w:pPr>
      <w:r w:rsidRPr="0035143D">
        <w:rPr>
          <w:highlight w:val="lightGray"/>
        </w:rPr>
        <w:lastRenderedPageBreak/>
        <w:t>-</w:t>
      </w:r>
      <w:r w:rsidRPr="0035143D">
        <w:rPr>
          <w:highlight w:val="lightGray"/>
        </w:rPr>
        <w:tab/>
        <w:t xml:space="preserve">Ericsson think they can be configured in MSG4 and it is up to the network to decide whether to use them if they know the capabilities. </w:t>
      </w:r>
    </w:p>
    <w:p w:rsidR="00CD0CCC" w:rsidRPr="0035143D" w:rsidRDefault="00CD0CCC" w:rsidP="00277317">
      <w:pPr>
        <w:pStyle w:val="Doc-text2"/>
        <w:rPr>
          <w:highlight w:val="lightGray"/>
        </w:rPr>
      </w:pPr>
      <w:r w:rsidRPr="0035143D">
        <w:rPr>
          <w:highlight w:val="lightGray"/>
        </w:rPr>
        <w:t>-</w:t>
      </w:r>
      <w:r w:rsidRPr="0035143D">
        <w:rPr>
          <w:highlight w:val="lightGray"/>
        </w:rPr>
        <w:tab/>
        <w:t>Vivo think UE support of the feature should be decided in RAN1.</w:t>
      </w:r>
    </w:p>
    <w:p w:rsidR="00CD0CCC" w:rsidRPr="0035143D" w:rsidRDefault="00CD0CCC" w:rsidP="00277317">
      <w:pPr>
        <w:pStyle w:val="Doc-text2"/>
        <w:rPr>
          <w:highlight w:val="lightGray"/>
        </w:rPr>
      </w:pPr>
      <w:r w:rsidRPr="0035143D">
        <w:rPr>
          <w:highlight w:val="lightGray"/>
        </w:rPr>
        <w:t>-</w:t>
      </w:r>
      <w:r w:rsidRPr="0035143D">
        <w:rPr>
          <w:highlight w:val="lightGray"/>
        </w:rPr>
        <w:tab/>
        <w:t xml:space="preserve">Qualcomm have concerns for P2 as the RAN1 agreement is that support is a capability for both EN-DC and SA and it was in the end decided in RAN. </w:t>
      </w:r>
    </w:p>
    <w:p w:rsidR="00CD0CCC" w:rsidRPr="0035143D" w:rsidRDefault="00CD0CCC" w:rsidP="00277317">
      <w:pPr>
        <w:pStyle w:val="Doc-text2"/>
        <w:rPr>
          <w:highlight w:val="lightGray"/>
        </w:rPr>
      </w:pPr>
      <w:r w:rsidRPr="0035143D">
        <w:rPr>
          <w:highlight w:val="lightGray"/>
        </w:rPr>
        <w:t>-</w:t>
      </w:r>
      <w:r w:rsidRPr="0035143D">
        <w:rPr>
          <w:highlight w:val="lightGray"/>
        </w:rPr>
        <w:tab/>
      </w:r>
      <w:r w:rsidR="00044CBD" w:rsidRPr="0035143D">
        <w:rPr>
          <w:highlight w:val="lightGray"/>
        </w:rPr>
        <w:t xml:space="preserve">Ericsson think the scheduling is complicated if the UE doesn’t </w:t>
      </w:r>
      <w:r w:rsidR="00D85373" w:rsidRPr="0035143D">
        <w:rPr>
          <w:highlight w:val="lightGray"/>
        </w:rPr>
        <w:t>support</w:t>
      </w:r>
      <w:r w:rsidR="00044CBD" w:rsidRPr="0035143D">
        <w:rPr>
          <w:highlight w:val="lightGray"/>
        </w:rPr>
        <w:t xml:space="preserve"> the feature or before the network knows the capabilities.</w:t>
      </w:r>
    </w:p>
    <w:p w:rsidR="008368B6" w:rsidRPr="0035143D" w:rsidRDefault="008368B6" w:rsidP="00277317">
      <w:pPr>
        <w:pStyle w:val="Doc-text2"/>
        <w:rPr>
          <w:highlight w:val="lightGray"/>
        </w:rPr>
      </w:pPr>
      <w:r w:rsidRPr="0035143D">
        <w:rPr>
          <w:highlight w:val="lightGray"/>
        </w:rPr>
        <w:t>-</w:t>
      </w:r>
      <w:r w:rsidRPr="0035143D">
        <w:rPr>
          <w:highlight w:val="lightGray"/>
        </w:rPr>
        <w:tab/>
        <w:t xml:space="preserve">Vodafone support the proposal </w:t>
      </w:r>
    </w:p>
    <w:p w:rsidR="006F7248" w:rsidRPr="0035143D" w:rsidRDefault="006F7248" w:rsidP="00277317">
      <w:pPr>
        <w:pStyle w:val="Doc-text2"/>
        <w:rPr>
          <w:highlight w:val="lightGray"/>
        </w:rPr>
      </w:pPr>
      <w:r w:rsidRPr="0035143D">
        <w:rPr>
          <w:highlight w:val="lightGray"/>
        </w:rPr>
        <w:t>-</w:t>
      </w:r>
      <w:r w:rsidRPr="0035143D">
        <w:rPr>
          <w:highlight w:val="lightGray"/>
        </w:rPr>
        <w:tab/>
        <w:t>LG would be OK to support the P2.</w:t>
      </w:r>
    </w:p>
    <w:p w:rsidR="00CD0CCC" w:rsidRPr="0035143D" w:rsidRDefault="00CD0CCC" w:rsidP="00277317">
      <w:pPr>
        <w:pStyle w:val="Doc-text2"/>
        <w:rPr>
          <w:highlight w:val="lightGray"/>
        </w:rPr>
      </w:pPr>
    </w:p>
    <w:p w:rsidR="00277317" w:rsidRPr="0035143D" w:rsidRDefault="00277317" w:rsidP="006F7248">
      <w:pPr>
        <w:pStyle w:val="Doc-text2"/>
        <w:pBdr>
          <w:top w:val="single" w:sz="4" w:space="1" w:color="auto"/>
          <w:left w:val="single" w:sz="4" w:space="4" w:color="auto"/>
          <w:bottom w:val="single" w:sz="4" w:space="0" w:color="auto"/>
          <w:right w:val="single" w:sz="4" w:space="4" w:color="auto"/>
        </w:pBdr>
        <w:rPr>
          <w:highlight w:val="lightGray"/>
        </w:rPr>
      </w:pPr>
      <w:r w:rsidRPr="0035143D">
        <w:rPr>
          <w:highlight w:val="lightGray"/>
        </w:rPr>
        <w:t>Agreements</w:t>
      </w:r>
    </w:p>
    <w:p w:rsidR="00277317" w:rsidRPr="0035143D" w:rsidRDefault="00277317" w:rsidP="006F7248">
      <w:pPr>
        <w:pStyle w:val="Doc-text2"/>
        <w:pBdr>
          <w:top w:val="single" w:sz="4" w:space="1" w:color="auto"/>
          <w:left w:val="single" w:sz="4" w:space="4" w:color="auto"/>
          <w:bottom w:val="single" w:sz="4" w:space="0" w:color="auto"/>
          <w:right w:val="single" w:sz="4" w:space="4" w:color="auto"/>
        </w:pBdr>
        <w:rPr>
          <w:highlight w:val="lightGray"/>
        </w:rPr>
      </w:pPr>
      <w:r w:rsidRPr="0035143D">
        <w:rPr>
          <w:highlight w:val="lightGray"/>
        </w:rPr>
        <w:t xml:space="preserve">1: </w:t>
      </w:r>
      <w:r w:rsidRPr="0035143D">
        <w:rPr>
          <w:highlight w:val="lightGray"/>
        </w:rPr>
        <w:tab/>
      </w:r>
      <w:r w:rsidR="008368B6" w:rsidRPr="0035143D">
        <w:rPr>
          <w:highlight w:val="lightGray"/>
        </w:rPr>
        <w:t>No change to the existing IOT bit for this feature</w:t>
      </w:r>
    </w:p>
    <w:p w:rsidR="008368B6" w:rsidRPr="0035143D" w:rsidRDefault="008368B6" w:rsidP="006F7248">
      <w:pPr>
        <w:pStyle w:val="Doc-text2"/>
        <w:pBdr>
          <w:top w:val="single" w:sz="4" w:space="1" w:color="auto"/>
          <w:left w:val="single" w:sz="4" w:space="4" w:color="auto"/>
          <w:bottom w:val="single" w:sz="4" w:space="0" w:color="auto"/>
          <w:right w:val="single" w:sz="4" w:space="4" w:color="auto"/>
        </w:pBdr>
        <w:rPr>
          <w:highlight w:val="lightGray"/>
        </w:rPr>
      </w:pPr>
      <w:r w:rsidRPr="0035143D">
        <w:rPr>
          <w:highlight w:val="lightGray"/>
        </w:rPr>
        <w:t>2</w:t>
      </w:r>
      <w:r w:rsidRPr="0035143D">
        <w:rPr>
          <w:highlight w:val="lightGray"/>
        </w:rPr>
        <w:tab/>
        <w:t>cell-level rate-matching parameters to be added to ServingCellConfig</w:t>
      </w:r>
    </w:p>
    <w:p w:rsidR="008368B6" w:rsidRPr="0035143D" w:rsidRDefault="008368B6" w:rsidP="006F7248">
      <w:pPr>
        <w:pStyle w:val="Doc-text2"/>
        <w:pBdr>
          <w:top w:val="single" w:sz="4" w:space="1" w:color="auto"/>
          <w:left w:val="single" w:sz="4" w:space="4" w:color="auto"/>
          <w:bottom w:val="single" w:sz="4" w:space="0" w:color="auto"/>
          <w:right w:val="single" w:sz="4" w:space="4" w:color="auto"/>
        </w:pBdr>
        <w:rPr>
          <w:highlight w:val="lightGray"/>
        </w:rPr>
      </w:pPr>
      <w:r w:rsidRPr="0035143D">
        <w:rPr>
          <w:highlight w:val="lightGray"/>
        </w:rPr>
        <w:t>3</w:t>
      </w:r>
      <w:r w:rsidRPr="0035143D">
        <w:rPr>
          <w:highlight w:val="lightGray"/>
        </w:rPr>
        <w:tab/>
        <w:t>UEs indicating the support via the existing IOT bit will support the reception of the parameters in ServingCellConfig</w:t>
      </w:r>
    </w:p>
    <w:p w:rsidR="008368B6" w:rsidRPr="0035143D" w:rsidRDefault="008368B6" w:rsidP="00277317">
      <w:pPr>
        <w:pStyle w:val="Doc-text2"/>
        <w:rPr>
          <w:highlight w:val="lightGray"/>
        </w:rPr>
      </w:pPr>
    </w:p>
    <w:p w:rsidR="008368B6" w:rsidRDefault="008368B6" w:rsidP="006F7248">
      <w:pPr>
        <w:pStyle w:val="ComeBack"/>
      </w:pPr>
      <w:r w:rsidRPr="0035143D">
        <w:rPr>
          <w:highlight w:val="lightGray"/>
        </w:rPr>
        <w:t>=&gt;</w:t>
      </w:r>
      <w:r w:rsidRPr="0035143D">
        <w:rPr>
          <w:highlight w:val="lightGray"/>
        </w:rPr>
        <w:tab/>
        <w:t>Offline discussion to consider whether to also have a downlink indication in SIB that the network is using the feature and that UEs not supporting the feature shall not access the cell (Offline discussion 23, ZTE)</w:t>
      </w:r>
    </w:p>
    <w:p w:rsidR="00277317" w:rsidRPr="0035143D" w:rsidRDefault="00277317" w:rsidP="00277317">
      <w:pPr>
        <w:pStyle w:val="Doc-text2"/>
        <w:rPr>
          <w:highlight w:val="lightGray"/>
        </w:rPr>
      </w:pPr>
    </w:p>
    <w:p w:rsidR="005D7132" w:rsidRDefault="00EA2F24" w:rsidP="005D7132">
      <w:pPr>
        <w:pStyle w:val="Doc-title"/>
        <w:rPr>
          <w:rStyle w:val="Hyperlink"/>
        </w:rPr>
      </w:pPr>
      <w:hyperlink r:id="rId17" w:history="1">
        <w:r w:rsidR="005D7132" w:rsidRPr="00EA2F24">
          <w:rPr>
            <w:rStyle w:val="Hyperlink"/>
          </w:rPr>
          <w:t>R2-1816852</w:t>
        </w:r>
      </w:hyperlink>
      <w:r w:rsidR="005D7132">
        <w:tab/>
        <w:t>Introduction of cell level rate matching parameters in ServingCellConfig</w:t>
      </w:r>
      <w:r w:rsidR="005D7132">
        <w:tab/>
        <w:t>ZTE Corporation, Sanechips, Nokia, Nokia Shanghai Bell</w:t>
      </w:r>
      <w:r w:rsidR="005D7132">
        <w:tab/>
        <w:t>CR</w:t>
      </w:r>
      <w:r w:rsidR="005D7132">
        <w:tab/>
        <w:t>Rel-15</w:t>
      </w:r>
      <w:r w:rsidR="005D7132">
        <w:tab/>
        <w:t>38.331</w:t>
      </w:r>
      <w:r w:rsidR="005D7132">
        <w:tab/>
        <w:t>15.3.0</w:t>
      </w:r>
      <w:r w:rsidR="005D7132">
        <w:tab/>
        <w:t>0234</w:t>
      </w:r>
      <w:r w:rsidR="005D7132">
        <w:tab/>
        <w:t>2</w:t>
      </w:r>
      <w:r w:rsidR="005D7132">
        <w:tab/>
        <w:t>F</w:t>
      </w:r>
      <w:r w:rsidR="005D7132">
        <w:tab/>
        <w:t>NR_newRAT-Core</w:t>
      </w:r>
      <w:r w:rsidR="005D7132">
        <w:tab/>
      </w:r>
      <w:hyperlink r:id="rId18" w:history="1">
        <w:r w:rsidR="005D7132" w:rsidRPr="00EA2F24">
          <w:rPr>
            <w:rStyle w:val="Hyperlink"/>
          </w:rPr>
          <w:t>R2-1815845</w:t>
        </w:r>
      </w:hyperlink>
    </w:p>
    <w:p w:rsidR="006F7248" w:rsidRPr="0035143D" w:rsidRDefault="006F7248" w:rsidP="006F7248">
      <w:pPr>
        <w:pStyle w:val="Doc-text2"/>
        <w:rPr>
          <w:highlight w:val="lightGray"/>
        </w:rPr>
      </w:pPr>
      <w:r w:rsidRPr="0035143D">
        <w:rPr>
          <w:highlight w:val="lightGray"/>
        </w:rPr>
        <w:t>=&gt;</w:t>
      </w:r>
      <w:r w:rsidRPr="0035143D">
        <w:rPr>
          <w:highlight w:val="lightGray"/>
        </w:rPr>
        <w:tab/>
        <w:t>Coversheet to be updated to remove ref to 38.306 CR, and to describe that it is also related to EN-DC</w:t>
      </w:r>
    </w:p>
    <w:p w:rsidR="000179A0" w:rsidRPr="0035143D" w:rsidRDefault="000179A0" w:rsidP="006F7248">
      <w:pPr>
        <w:pStyle w:val="Doc-text2"/>
        <w:rPr>
          <w:highlight w:val="lightGray"/>
        </w:rPr>
      </w:pPr>
      <w:r w:rsidRPr="0035143D">
        <w:rPr>
          <w:highlight w:val="lightGray"/>
        </w:rPr>
        <w:t>=&gt;</w:t>
      </w:r>
      <w:r w:rsidRPr="0035143D">
        <w:rPr>
          <w:highlight w:val="lightGray"/>
        </w:rPr>
        <w:tab/>
        <w:t>Add TS to the spec number</w:t>
      </w:r>
    </w:p>
    <w:p w:rsidR="006F7248" w:rsidRPr="0035143D" w:rsidRDefault="006F7248" w:rsidP="006F7248">
      <w:pPr>
        <w:pStyle w:val="Doc-text2"/>
        <w:rPr>
          <w:highlight w:val="lightGray"/>
        </w:rPr>
      </w:pPr>
      <w:r w:rsidRPr="0035143D">
        <w:rPr>
          <w:highlight w:val="lightGray"/>
        </w:rPr>
        <w:t>=&gt;</w:t>
      </w:r>
      <w:r w:rsidRPr="0035143D">
        <w:rPr>
          <w:highlight w:val="lightGray"/>
        </w:rPr>
        <w:tab/>
        <w:t xml:space="preserve">Agreed in </w:t>
      </w:r>
      <w:hyperlink r:id="rId19" w:history="1">
        <w:r w:rsidRPr="00EA2F24">
          <w:rPr>
            <w:rStyle w:val="Hyperlink"/>
            <w:highlight w:val="lightGray"/>
          </w:rPr>
          <w:t>R2-1818842</w:t>
        </w:r>
      </w:hyperlink>
    </w:p>
    <w:p w:rsidR="006F7248" w:rsidRPr="0035143D" w:rsidRDefault="006F7248" w:rsidP="006F7248">
      <w:pPr>
        <w:pStyle w:val="Doc-text2"/>
        <w:rPr>
          <w:highlight w:val="lightGray"/>
        </w:rPr>
      </w:pPr>
    </w:p>
    <w:p w:rsidR="005D7132" w:rsidRDefault="00EA2F24" w:rsidP="005D7132">
      <w:pPr>
        <w:pStyle w:val="Doc-title"/>
      </w:pPr>
      <w:hyperlink r:id="rId20" w:history="1">
        <w:r w:rsidR="005D7132" w:rsidRPr="00EA2F24">
          <w:rPr>
            <w:rStyle w:val="Hyperlink"/>
          </w:rPr>
          <w:t>R2-1816853</w:t>
        </w:r>
      </w:hyperlink>
      <w:r w:rsidR="005D7132">
        <w:tab/>
        <w:t>Correction to rate matching parameters</w:t>
      </w:r>
      <w:r w:rsidR="005D7132">
        <w:tab/>
        <w:t>ZTE Corporation, Sanechips, Nokia, Nokia Shanghai Bell</w:t>
      </w:r>
      <w:r w:rsidR="005D7132">
        <w:tab/>
        <w:t>CR</w:t>
      </w:r>
      <w:r w:rsidR="005D7132">
        <w:tab/>
        <w:t>Rel-15</w:t>
      </w:r>
      <w:r w:rsidR="005D7132">
        <w:tab/>
        <w:t>38.306</w:t>
      </w:r>
      <w:r w:rsidR="005D7132">
        <w:tab/>
        <w:t>15.3.0</w:t>
      </w:r>
      <w:r w:rsidR="005D7132">
        <w:tab/>
        <w:t>0053</w:t>
      </w:r>
      <w:r w:rsidR="005D7132">
        <w:tab/>
        <w:t>-</w:t>
      </w:r>
      <w:r w:rsidR="005D7132">
        <w:tab/>
        <w:t>F</w:t>
      </w:r>
      <w:r w:rsidR="005D7132">
        <w:tab/>
        <w:t>NR_newRAT-Core</w:t>
      </w:r>
    </w:p>
    <w:p w:rsidR="005D7132" w:rsidRDefault="00EA2F24" w:rsidP="005D7132">
      <w:pPr>
        <w:pStyle w:val="Doc-title"/>
      </w:pPr>
      <w:hyperlink r:id="rId21" w:history="1">
        <w:r w:rsidR="005D7132" w:rsidRPr="00EA2F24">
          <w:rPr>
            <w:rStyle w:val="Hyperlink"/>
          </w:rPr>
          <w:t>R2-1816854</w:t>
        </w:r>
      </w:hyperlink>
      <w:r w:rsidR="005D7132">
        <w:tab/>
        <w:t>LS on L1 parameters</w:t>
      </w:r>
      <w:r w:rsidR="005D7132">
        <w:tab/>
        <w:t>ZTE Corporation</w:t>
      </w:r>
      <w:r w:rsidR="005D7132">
        <w:tab/>
        <w:t>LS out</w:t>
      </w:r>
      <w:r w:rsidR="005D7132">
        <w:tab/>
        <w:t>Rel-15</w:t>
      </w:r>
      <w:r w:rsidR="005D7132">
        <w:tab/>
        <w:t>NR_newRAT-Core</w:t>
      </w:r>
      <w:r w:rsidR="005D7132">
        <w:tab/>
        <w:t>To:RAN1</w:t>
      </w:r>
    </w:p>
    <w:p w:rsidR="009C5C01" w:rsidRDefault="009C5C01" w:rsidP="009C5C01">
      <w:pPr>
        <w:pStyle w:val="Comments"/>
        <w:rPr>
          <w:b/>
          <w:u w:val="single"/>
        </w:rPr>
      </w:pPr>
    </w:p>
    <w:p w:rsidR="009C5C01" w:rsidRDefault="009C5C01" w:rsidP="009C5C01">
      <w:pPr>
        <w:pStyle w:val="Comments"/>
        <w:rPr>
          <w:b/>
          <w:u w:val="single"/>
        </w:rPr>
      </w:pPr>
      <w:r w:rsidRPr="00843D21">
        <w:rPr>
          <w:b/>
          <w:u w:val="single"/>
        </w:rPr>
        <w:t>Timing Advance Offset:</w:t>
      </w:r>
    </w:p>
    <w:p w:rsidR="004A61FD" w:rsidRDefault="00EA2F24" w:rsidP="004A61FD">
      <w:pPr>
        <w:pStyle w:val="Doc-title"/>
      </w:pPr>
      <w:hyperlink r:id="rId22" w:history="1">
        <w:r w:rsidR="004A61FD" w:rsidRPr="00EA2F24">
          <w:rPr>
            <w:rStyle w:val="Hyperlink"/>
          </w:rPr>
          <w:t>R2-1816647</w:t>
        </w:r>
      </w:hyperlink>
      <w:r w:rsidR="004A61FD">
        <w:tab/>
        <w:t>Corrections on n-TimingAdvanceOffset</w:t>
      </w:r>
      <w:r w:rsidR="004A61FD">
        <w:tab/>
        <w:t>Huawei, HiSilicon</w:t>
      </w:r>
      <w:r w:rsidR="004A61FD">
        <w:tab/>
        <w:t>CR</w:t>
      </w:r>
      <w:r w:rsidR="004A61FD">
        <w:tab/>
        <w:t>Rel-15</w:t>
      </w:r>
      <w:r w:rsidR="004A61FD">
        <w:tab/>
        <w:t>38.331</w:t>
      </w:r>
      <w:r w:rsidR="004A61FD">
        <w:tab/>
        <w:t>15.3.0</w:t>
      </w:r>
      <w:r w:rsidR="004A61FD">
        <w:tab/>
        <w:t>0548</w:t>
      </w:r>
      <w:r w:rsidR="004A61FD">
        <w:tab/>
        <w:t>-</w:t>
      </w:r>
      <w:r w:rsidR="004A61FD">
        <w:tab/>
        <w:t>F</w:t>
      </w:r>
      <w:r w:rsidR="004A61FD">
        <w:tab/>
        <w:t>NR_newRAT-Core</w:t>
      </w:r>
    </w:p>
    <w:p w:rsidR="009250BE" w:rsidRPr="0035143D" w:rsidRDefault="009250BE" w:rsidP="009250BE">
      <w:pPr>
        <w:pStyle w:val="Doc-text2"/>
        <w:rPr>
          <w:highlight w:val="lightGray"/>
        </w:rPr>
      </w:pPr>
      <w:r w:rsidRPr="0035143D">
        <w:rPr>
          <w:highlight w:val="lightGray"/>
        </w:rPr>
        <w:t>-</w:t>
      </w:r>
      <w:r w:rsidRPr="0035143D">
        <w:rPr>
          <w:highlight w:val="lightGray"/>
        </w:rPr>
        <w:tab/>
        <w:t>Ericsson think this was discussed last meeting and no change was needed.</w:t>
      </w:r>
    </w:p>
    <w:p w:rsidR="009250BE" w:rsidRPr="0035143D" w:rsidRDefault="009250BE" w:rsidP="009250BE">
      <w:pPr>
        <w:pStyle w:val="Doc-text2"/>
        <w:rPr>
          <w:highlight w:val="lightGray"/>
        </w:rPr>
      </w:pPr>
      <w:r w:rsidRPr="0035143D">
        <w:rPr>
          <w:highlight w:val="lightGray"/>
        </w:rPr>
        <w:t>=&gt;</w:t>
      </w:r>
      <w:r w:rsidRPr="0035143D">
        <w:rPr>
          <w:highlight w:val="lightGray"/>
        </w:rPr>
        <w:tab/>
      </w:r>
      <w:r w:rsidR="000179A0" w:rsidRPr="0035143D">
        <w:rPr>
          <w:highlight w:val="lightGray"/>
        </w:rPr>
        <w:t>Not agreed</w:t>
      </w:r>
      <w:r w:rsidRPr="0035143D">
        <w:rPr>
          <w:highlight w:val="lightGray"/>
        </w:rPr>
        <w:tab/>
      </w:r>
    </w:p>
    <w:p w:rsidR="009C5C01" w:rsidRDefault="009C5C01" w:rsidP="009C5C01">
      <w:pPr>
        <w:pStyle w:val="Comments"/>
      </w:pPr>
    </w:p>
    <w:p w:rsidR="009C5C01" w:rsidRDefault="009C5C01" w:rsidP="009C5C01">
      <w:pPr>
        <w:pStyle w:val="Comments"/>
        <w:rPr>
          <w:b/>
          <w:u w:val="single"/>
        </w:rPr>
      </w:pPr>
      <w:r>
        <w:rPr>
          <w:b/>
          <w:u w:val="single"/>
        </w:rPr>
        <w:t>ssb-PositionsInBurst to rate match around:</w:t>
      </w:r>
    </w:p>
    <w:p w:rsidR="009C5C01" w:rsidRDefault="009C5C01" w:rsidP="009C5C01">
      <w:pPr>
        <w:pStyle w:val="Comments"/>
      </w:pPr>
      <w:r>
        <w:t>RAN2 waits for feedback from RAN1.</w:t>
      </w:r>
      <w:r w:rsidR="002C2CF8">
        <w:t xml:space="preserve"> </w:t>
      </w:r>
    </w:p>
    <w:p w:rsidR="0030452A" w:rsidRDefault="00EA2F24" w:rsidP="0030452A">
      <w:pPr>
        <w:pStyle w:val="Doc-title"/>
        <w:rPr>
          <w:rStyle w:val="Hyperlink"/>
        </w:rPr>
      </w:pPr>
      <w:hyperlink r:id="rId23" w:history="1">
        <w:r w:rsidR="0030452A" w:rsidRPr="00EA2F24">
          <w:rPr>
            <w:rStyle w:val="Hyperlink"/>
          </w:rPr>
          <w:t>R2-1817265</w:t>
        </w:r>
      </w:hyperlink>
      <w:r w:rsidR="0030452A">
        <w:tab/>
        <w:t>CR on ssb-PositionsInBurst mismatch issue</w:t>
      </w:r>
      <w:r w:rsidR="0030452A">
        <w:tab/>
        <w:t>Nokia, Nokia Shanghai Bell</w:t>
      </w:r>
      <w:r w:rsidR="0030452A">
        <w:tab/>
        <w:t>CR</w:t>
      </w:r>
      <w:r w:rsidR="0030452A">
        <w:tab/>
        <w:t>Rel-15</w:t>
      </w:r>
      <w:r w:rsidR="0030452A">
        <w:tab/>
        <w:t>38.331</w:t>
      </w:r>
      <w:r w:rsidR="0030452A">
        <w:tab/>
        <w:t>15.3.0</w:t>
      </w:r>
      <w:r w:rsidR="0030452A">
        <w:tab/>
        <w:t>0426</w:t>
      </w:r>
      <w:r w:rsidR="0030452A">
        <w:tab/>
        <w:t>2</w:t>
      </w:r>
      <w:r w:rsidR="0030452A">
        <w:tab/>
        <w:t>F</w:t>
      </w:r>
      <w:r w:rsidR="0030452A">
        <w:tab/>
        <w:t>NR_newRAT-Core</w:t>
      </w:r>
      <w:r w:rsidR="0030452A">
        <w:tab/>
      </w:r>
      <w:hyperlink r:id="rId24" w:history="1">
        <w:r w:rsidR="0030452A" w:rsidRPr="00EA2F24">
          <w:rPr>
            <w:rStyle w:val="Hyperlink"/>
          </w:rPr>
          <w:t>R2-1815999</w:t>
        </w:r>
      </w:hyperlink>
    </w:p>
    <w:p w:rsidR="000179A0" w:rsidRDefault="00010602" w:rsidP="00010602">
      <w:pPr>
        <w:pStyle w:val="Doc-text2"/>
        <w:rPr>
          <w:highlight w:val="lightGray"/>
        </w:rPr>
      </w:pPr>
      <w:r>
        <w:rPr>
          <w:highlight w:val="lightGray"/>
        </w:rPr>
        <w:t>=&gt;</w:t>
      </w:r>
      <w:r>
        <w:rPr>
          <w:highlight w:val="lightGray"/>
        </w:rPr>
        <w:tab/>
      </w:r>
      <w:r w:rsidR="000179A0" w:rsidRPr="0035143D">
        <w:rPr>
          <w:highlight w:val="lightGray"/>
        </w:rPr>
        <w:t>Comeback when response received from RAN1</w:t>
      </w:r>
    </w:p>
    <w:p w:rsidR="002C2CF8" w:rsidRDefault="002C2CF8" w:rsidP="002C2CF8">
      <w:pPr>
        <w:pStyle w:val="Comments"/>
      </w:pPr>
      <w:r w:rsidRPr="00010602">
        <w:t xml:space="preserve">=&gt; RAN1 LS Received during RAN2-104 in </w:t>
      </w:r>
      <w:hyperlink r:id="rId25" w:history="1">
        <w:r w:rsidRPr="00EA2F24">
          <w:rPr>
            <w:rStyle w:val="Hyperlink"/>
          </w:rPr>
          <w:t>R2-1818926</w:t>
        </w:r>
      </w:hyperlink>
    </w:p>
    <w:p w:rsidR="002C2CF8" w:rsidRPr="002C2CF8" w:rsidRDefault="00010602" w:rsidP="002C2CF8">
      <w:pPr>
        <w:pStyle w:val="Doc-text2"/>
      </w:pPr>
      <w:r>
        <w:t>=&gt;</w:t>
      </w:r>
      <w:r>
        <w:tab/>
        <w:t>Not agreed (after presentation of late RAN1 LS)</w:t>
      </w:r>
    </w:p>
    <w:p w:rsidR="009C5C01" w:rsidRDefault="009C5C01" w:rsidP="009C5C01">
      <w:pPr>
        <w:pStyle w:val="Heading9"/>
      </w:pPr>
      <w:r w:rsidRPr="0030452A">
        <w:t>Channel Bandwidth</w:t>
      </w:r>
    </w:p>
    <w:p w:rsidR="0030452A" w:rsidRDefault="00EA2F24" w:rsidP="0030452A">
      <w:pPr>
        <w:pStyle w:val="Doc-title"/>
      </w:pPr>
      <w:hyperlink r:id="rId26" w:history="1">
        <w:r w:rsidR="0030452A" w:rsidRPr="00EA2F24">
          <w:rPr>
            <w:rStyle w:val="Hyperlink"/>
          </w:rPr>
          <w:t>R2-1817374</w:t>
        </w:r>
      </w:hyperlink>
      <w:r w:rsidR="0030452A">
        <w:tab/>
        <w:t>Summary of email discussion [103bis#14][NR] Channel Bandwidth Signalling (Cell Accessibility)</w:t>
      </w:r>
      <w:r w:rsidR="0030452A">
        <w:tab/>
        <w:t>Qualcomm Incorporated</w:t>
      </w:r>
      <w:r w:rsidR="0030452A">
        <w:tab/>
        <w:t>report</w:t>
      </w:r>
      <w:r w:rsidR="0030452A">
        <w:tab/>
        <w:t>Rel-15</w:t>
      </w:r>
      <w:r w:rsidR="0030452A">
        <w:tab/>
        <w:t>NR_newRAT-Core</w:t>
      </w:r>
    </w:p>
    <w:p w:rsidR="00F77526" w:rsidRPr="0035143D" w:rsidRDefault="00F77526" w:rsidP="00F77526">
      <w:pPr>
        <w:pStyle w:val="Doc-text2"/>
        <w:rPr>
          <w:highlight w:val="lightGray"/>
        </w:rPr>
      </w:pPr>
      <w:r w:rsidRPr="0035143D">
        <w:rPr>
          <w:highlight w:val="lightGray"/>
        </w:rPr>
        <w:t>-</w:t>
      </w:r>
      <w:r w:rsidRPr="0035143D">
        <w:rPr>
          <w:highlight w:val="lightGray"/>
        </w:rPr>
        <w:tab/>
        <w:t xml:space="preserve">Huawei thinks the UE doesn’t need to consider the BW of the Initial BWP but only the BW </w:t>
      </w:r>
      <w:r w:rsidR="00D85373" w:rsidRPr="0035143D">
        <w:rPr>
          <w:highlight w:val="lightGray"/>
        </w:rPr>
        <w:t>indicated</w:t>
      </w:r>
      <w:r w:rsidRPr="0035143D">
        <w:rPr>
          <w:highlight w:val="lightGray"/>
        </w:rPr>
        <w:t xml:space="preserve"> in MIB.</w:t>
      </w:r>
    </w:p>
    <w:p w:rsidR="00F77526" w:rsidRPr="0035143D" w:rsidRDefault="00F77526" w:rsidP="00F77526">
      <w:pPr>
        <w:pStyle w:val="Doc-text2"/>
        <w:rPr>
          <w:highlight w:val="lightGray"/>
        </w:rPr>
      </w:pPr>
      <w:r w:rsidRPr="0035143D">
        <w:rPr>
          <w:highlight w:val="lightGray"/>
        </w:rPr>
        <w:t>-</w:t>
      </w:r>
      <w:r w:rsidRPr="0035143D">
        <w:rPr>
          <w:highlight w:val="lightGray"/>
        </w:rPr>
        <w:tab/>
        <w:t xml:space="preserve">Qualcomm think that the </w:t>
      </w:r>
      <w:r w:rsidR="00D85373" w:rsidRPr="0035143D">
        <w:rPr>
          <w:highlight w:val="lightGray"/>
        </w:rPr>
        <w:t>initial</w:t>
      </w:r>
      <w:r w:rsidRPr="0035143D">
        <w:rPr>
          <w:highlight w:val="lightGray"/>
        </w:rPr>
        <w:t xml:space="preserve"> BWP BW is needed for msg4 reception and so it doesn’t work if the UE doesn't support the BW. Huawei think it is only after message 4. </w:t>
      </w:r>
    </w:p>
    <w:p w:rsidR="00F77526" w:rsidRPr="0035143D" w:rsidRDefault="00F77526" w:rsidP="00F77526">
      <w:pPr>
        <w:pStyle w:val="Doc-text2"/>
        <w:rPr>
          <w:highlight w:val="lightGray"/>
        </w:rPr>
      </w:pPr>
      <w:r w:rsidRPr="0035143D">
        <w:rPr>
          <w:highlight w:val="lightGray"/>
        </w:rPr>
        <w:t>-</w:t>
      </w:r>
      <w:r w:rsidRPr="0035143D">
        <w:rPr>
          <w:highlight w:val="lightGray"/>
        </w:rPr>
        <w:tab/>
        <w:t xml:space="preserve">Nokia think the UE would not be able to use the Initial BWP after </w:t>
      </w:r>
      <w:r w:rsidR="00152BC9" w:rsidRPr="0035143D">
        <w:rPr>
          <w:highlight w:val="lightGray"/>
        </w:rPr>
        <w:t xml:space="preserve">message 4 and so it makes no sense for the UE to access the cell. </w:t>
      </w:r>
    </w:p>
    <w:p w:rsidR="00152BC9" w:rsidRPr="0035143D" w:rsidRDefault="002F1013" w:rsidP="00F77526">
      <w:pPr>
        <w:pStyle w:val="Doc-text2"/>
        <w:rPr>
          <w:highlight w:val="lightGray"/>
        </w:rPr>
      </w:pPr>
      <w:r w:rsidRPr="0035143D">
        <w:rPr>
          <w:highlight w:val="lightGray"/>
        </w:rPr>
        <w:t>P4</w:t>
      </w:r>
    </w:p>
    <w:p w:rsidR="002F1013" w:rsidRPr="0035143D" w:rsidRDefault="002F1013" w:rsidP="00F77526">
      <w:pPr>
        <w:pStyle w:val="Doc-text2"/>
        <w:rPr>
          <w:highlight w:val="lightGray"/>
        </w:rPr>
      </w:pPr>
      <w:r w:rsidRPr="0035143D">
        <w:rPr>
          <w:highlight w:val="lightGray"/>
        </w:rPr>
        <w:t>-</w:t>
      </w:r>
      <w:r w:rsidRPr="0035143D">
        <w:rPr>
          <w:highlight w:val="lightGray"/>
        </w:rPr>
        <w:tab/>
        <w:t xml:space="preserve">LG think we could rely on T300 to expire if the UE </w:t>
      </w:r>
      <w:r w:rsidR="00D85373" w:rsidRPr="0035143D">
        <w:rPr>
          <w:highlight w:val="lightGray"/>
        </w:rPr>
        <w:t>cannot</w:t>
      </w:r>
      <w:r w:rsidRPr="0035143D">
        <w:rPr>
          <w:highlight w:val="lightGray"/>
        </w:rPr>
        <w:t xml:space="preserve"> access the cell. Hence prefer to leave this to UE implementation</w:t>
      </w:r>
    </w:p>
    <w:p w:rsidR="002F1013" w:rsidRPr="0035143D" w:rsidRDefault="002F1013" w:rsidP="00F77526">
      <w:pPr>
        <w:pStyle w:val="Doc-text2"/>
        <w:rPr>
          <w:highlight w:val="lightGray"/>
        </w:rPr>
      </w:pPr>
      <w:r w:rsidRPr="0035143D">
        <w:rPr>
          <w:highlight w:val="lightGray"/>
        </w:rPr>
        <w:t>-</w:t>
      </w:r>
      <w:r w:rsidRPr="0035143D">
        <w:rPr>
          <w:highlight w:val="lightGray"/>
        </w:rPr>
        <w:tab/>
      </w:r>
    </w:p>
    <w:p w:rsidR="002F1013" w:rsidRPr="0035143D" w:rsidRDefault="002F1013" w:rsidP="00F77526">
      <w:pPr>
        <w:pStyle w:val="Doc-text2"/>
        <w:rPr>
          <w:highlight w:val="lightGray"/>
        </w:rPr>
      </w:pPr>
    </w:p>
    <w:p w:rsidR="00F77526" w:rsidRPr="0035143D" w:rsidRDefault="00F77526" w:rsidP="0093290D">
      <w:pPr>
        <w:pStyle w:val="Doc-text2"/>
        <w:pBdr>
          <w:top w:val="single" w:sz="4" w:space="1" w:color="auto"/>
          <w:left w:val="single" w:sz="4" w:space="4" w:color="auto"/>
          <w:bottom w:val="single" w:sz="4" w:space="1" w:color="auto"/>
          <w:right w:val="single" w:sz="4" w:space="4" w:color="auto"/>
        </w:pBdr>
        <w:rPr>
          <w:highlight w:val="lightGray"/>
        </w:rPr>
      </w:pPr>
      <w:r w:rsidRPr="0035143D">
        <w:rPr>
          <w:highlight w:val="lightGray"/>
        </w:rPr>
        <w:t>Agreements</w:t>
      </w:r>
    </w:p>
    <w:p w:rsidR="00F77526" w:rsidRPr="0035143D" w:rsidRDefault="00F77526" w:rsidP="0093290D">
      <w:pPr>
        <w:pStyle w:val="Doc-text2"/>
        <w:pBdr>
          <w:top w:val="single" w:sz="4" w:space="1" w:color="auto"/>
          <w:left w:val="single" w:sz="4" w:space="4" w:color="auto"/>
          <w:bottom w:val="single" w:sz="4" w:space="1" w:color="auto"/>
          <w:right w:val="single" w:sz="4" w:space="4" w:color="auto"/>
        </w:pBdr>
        <w:rPr>
          <w:highlight w:val="lightGray"/>
        </w:rPr>
      </w:pPr>
      <w:r w:rsidRPr="0035143D">
        <w:rPr>
          <w:highlight w:val="lightGray"/>
        </w:rPr>
        <w:lastRenderedPageBreak/>
        <w:t>1</w:t>
      </w:r>
      <w:r w:rsidRPr="0035143D">
        <w:rPr>
          <w:highlight w:val="lightGray"/>
        </w:rPr>
        <w:tab/>
        <w:t xml:space="preserve">The UE shall not consider the parameters of subcarrier spacing and channel bandwidth as </w:t>
      </w:r>
      <w:r w:rsidR="00D85373" w:rsidRPr="0035143D">
        <w:rPr>
          <w:highlight w:val="lightGray"/>
        </w:rPr>
        <w:t>signalled</w:t>
      </w:r>
      <w:r w:rsidRPr="0035143D">
        <w:rPr>
          <w:highlight w:val="lightGray"/>
        </w:rPr>
        <w:t xml:space="preserve"> in </w:t>
      </w:r>
      <w:proofErr w:type="spellStart"/>
      <w:r w:rsidRPr="0035143D">
        <w:rPr>
          <w:highlight w:val="lightGray"/>
        </w:rPr>
        <w:t>scs-SpecificCarrierList</w:t>
      </w:r>
      <w:proofErr w:type="spellEnd"/>
      <w:r w:rsidRPr="0035143D">
        <w:rPr>
          <w:highlight w:val="lightGray"/>
        </w:rPr>
        <w:t xml:space="preserve"> in SIB1 for determining if the cell is accessible.</w:t>
      </w:r>
    </w:p>
    <w:p w:rsidR="00F77526" w:rsidRPr="0035143D" w:rsidRDefault="00F77526" w:rsidP="0093290D">
      <w:pPr>
        <w:pStyle w:val="Doc-text2"/>
        <w:pBdr>
          <w:top w:val="single" w:sz="4" w:space="1" w:color="auto"/>
          <w:left w:val="single" w:sz="4" w:space="4" w:color="auto"/>
          <w:bottom w:val="single" w:sz="4" w:space="1" w:color="auto"/>
          <w:right w:val="single" w:sz="4" w:space="4" w:color="auto"/>
        </w:pBdr>
        <w:rPr>
          <w:highlight w:val="lightGray"/>
        </w:rPr>
      </w:pPr>
      <w:r w:rsidRPr="0035143D">
        <w:rPr>
          <w:highlight w:val="lightGray"/>
        </w:rPr>
        <w:t>2:</w:t>
      </w:r>
      <w:r w:rsidR="002F1013" w:rsidRPr="0035143D">
        <w:rPr>
          <w:highlight w:val="lightGray"/>
        </w:rPr>
        <w:tab/>
      </w:r>
      <w:r w:rsidRPr="0035143D">
        <w:rPr>
          <w:highlight w:val="lightGray"/>
        </w:rPr>
        <w:t>The UE considers the cell is accessible only when the UE supports the bandwidth of the initial BWP (</w:t>
      </w:r>
      <w:proofErr w:type="spellStart"/>
      <w:r w:rsidRPr="0035143D">
        <w:rPr>
          <w:highlight w:val="lightGray"/>
        </w:rPr>
        <w:t>locationAndBandwidth</w:t>
      </w:r>
      <w:proofErr w:type="spellEnd"/>
      <w:r w:rsidRPr="0035143D">
        <w:rPr>
          <w:highlight w:val="lightGray"/>
        </w:rPr>
        <w:t xml:space="preserve"> in SIB1).</w:t>
      </w:r>
    </w:p>
    <w:p w:rsidR="0093290D" w:rsidRPr="0035143D" w:rsidRDefault="0093290D" w:rsidP="0093290D">
      <w:pPr>
        <w:pStyle w:val="Doc-text2"/>
        <w:pBdr>
          <w:top w:val="single" w:sz="4" w:space="1" w:color="auto"/>
          <w:left w:val="single" w:sz="4" w:space="4" w:color="auto"/>
          <w:bottom w:val="single" w:sz="4" w:space="1" w:color="auto"/>
          <w:right w:val="single" w:sz="4" w:space="4" w:color="auto"/>
        </w:pBdr>
        <w:rPr>
          <w:highlight w:val="lightGray"/>
        </w:rPr>
      </w:pPr>
      <w:r w:rsidRPr="0035143D">
        <w:rPr>
          <w:highlight w:val="lightGray"/>
        </w:rPr>
        <w:t>3</w:t>
      </w:r>
      <w:r w:rsidR="00F77526" w:rsidRPr="0035143D">
        <w:rPr>
          <w:highlight w:val="lightGray"/>
        </w:rPr>
        <w:t>:</w:t>
      </w:r>
      <w:r w:rsidR="00F77526" w:rsidRPr="0035143D">
        <w:rPr>
          <w:highlight w:val="lightGray"/>
        </w:rPr>
        <w:tab/>
      </w:r>
      <w:r w:rsidRPr="0035143D">
        <w:rPr>
          <w:highlight w:val="lightGray"/>
        </w:rPr>
        <w:t xml:space="preserve">If </w:t>
      </w:r>
      <w:r w:rsidR="00F77526" w:rsidRPr="0035143D">
        <w:rPr>
          <w:highlight w:val="lightGray"/>
        </w:rPr>
        <w:t xml:space="preserve">UE does not support </w:t>
      </w:r>
      <w:r w:rsidRPr="0035143D">
        <w:rPr>
          <w:highlight w:val="lightGray"/>
        </w:rPr>
        <w:t xml:space="preserve">the cell configuration according to SIB1 the UE considers the cell as barred, and UE considers the </w:t>
      </w:r>
      <w:proofErr w:type="spellStart"/>
      <w:r w:rsidRPr="0035143D">
        <w:rPr>
          <w:highlight w:val="lightGray"/>
        </w:rPr>
        <w:t>IFRI</w:t>
      </w:r>
      <w:proofErr w:type="spellEnd"/>
      <w:r w:rsidRPr="0035143D">
        <w:rPr>
          <w:highlight w:val="lightGray"/>
        </w:rPr>
        <w:t xml:space="preserve"> bit in the MIB.</w:t>
      </w:r>
    </w:p>
    <w:p w:rsidR="00F77526" w:rsidRPr="0035143D" w:rsidRDefault="00F77526" w:rsidP="00F77526">
      <w:pPr>
        <w:pStyle w:val="Doc-text2"/>
        <w:rPr>
          <w:highlight w:val="lightGray"/>
        </w:rPr>
      </w:pPr>
    </w:p>
    <w:p w:rsidR="0030452A" w:rsidRDefault="00EA2F24" w:rsidP="0030452A">
      <w:pPr>
        <w:pStyle w:val="Doc-title"/>
      </w:pPr>
      <w:hyperlink r:id="rId27" w:history="1">
        <w:r w:rsidR="0030452A" w:rsidRPr="00EA2F24">
          <w:rPr>
            <w:rStyle w:val="Hyperlink"/>
          </w:rPr>
          <w:t>R2-1817132</w:t>
        </w:r>
      </w:hyperlink>
      <w:r w:rsidR="0030452A">
        <w:tab/>
        <w:t>Correction for support of initial downlink BWP</w:t>
      </w:r>
      <w:r w:rsidR="0030452A">
        <w:tab/>
        <w:t>Ericsson</w:t>
      </w:r>
      <w:r w:rsidR="0030452A">
        <w:tab/>
        <w:t>discussion</w:t>
      </w:r>
      <w:r w:rsidR="0030452A">
        <w:tab/>
        <w:t>Rel-15</w:t>
      </w:r>
      <w:r w:rsidR="0030452A">
        <w:tab/>
        <w:t>NR_newRAT-Core</w:t>
      </w:r>
    </w:p>
    <w:p w:rsidR="0030452A" w:rsidRDefault="00EA2F24" w:rsidP="0030452A">
      <w:pPr>
        <w:pStyle w:val="Doc-title"/>
        <w:rPr>
          <w:rStyle w:val="Hyperlink"/>
        </w:rPr>
      </w:pPr>
      <w:hyperlink r:id="rId28" w:history="1">
        <w:r w:rsidR="0030452A" w:rsidRPr="00EA2F24">
          <w:rPr>
            <w:rStyle w:val="Hyperlink"/>
          </w:rPr>
          <w:t>R2-1817462</w:t>
        </w:r>
      </w:hyperlink>
      <w:r w:rsidR="0030452A">
        <w:tab/>
        <w:t>Cell barring when UE doesn’t support initial BWP bandwidth</w:t>
      </w:r>
      <w:r w:rsidR="0030452A">
        <w:tab/>
        <w:t>Nokia, Nokia Shanghai Bell</w:t>
      </w:r>
      <w:r w:rsidR="0030452A">
        <w:tab/>
        <w:t>discussion</w:t>
      </w:r>
      <w:r w:rsidR="0030452A">
        <w:tab/>
        <w:t>Rel-15</w:t>
      </w:r>
      <w:r w:rsidR="0030452A">
        <w:tab/>
        <w:t>NR_newRAT-Core</w:t>
      </w:r>
      <w:r w:rsidR="0030452A">
        <w:tab/>
      </w:r>
      <w:hyperlink r:id="rId29" w:history="1">
        <w:r w:rsidR="0030452A" w:rsidRPr="00EA2F24">
          <w:rPr>
            <w:rStyle w:val="Hyperlink"/>
          </w:rPr>
          <w:t>R2-1814433</w:t>
        </w:r>
      </w:hyperlink>
    </w:p>
    <w:p w:rsidR="0030452A" w:rsidRDefault="00EA2F24" w:rsidP="0030452A">
      <w:pPr>
        <w:pStyle w:val="Doc-title"/>
      </w:pPr>
      <w:hyperlink r:id="rId30" w:history="1">
        <w:r w:rsidR="0030452A" w:rsidRPr="00EA2F24">
          <w:rPr>
            <w:rStyle w:val="Hyperlink"/>
          </w:rPr>
          <w:t>R2-1817482</w:t>
        </w:r>
      </w:hyperlink>
      <w:r w:rsidR="0030452A">
        <w:tab/>
        <w:t>Cell barring for not supporting bandwidth of the initial UL BWP</w:t>
      </w:r>
      <w:r w:rsidR="0030452A">
        <w:tab/>
        <w:t>Huawei, HiSilicon</w:t>
      </w:r>
      <w:r w:rsidR="0030452A">
        <w:tab/>
        <w:t>discussion</w:t>
      </w:r>
      <w:r w:rsidR="0030452A">
        <w:tab/>
        <w:t>Rel-15</w:t>
      </w:r>
      <w:r w:rsidR="0030452A">
        <w:tab/>
        <w:t>NR_newRAT-Core</w:t>
      </w:r>
    </w:p>
    <w:p w:rsidR="00053078" w:rsidRDefault="00EA2F24" w:rsidP="00053078">
      <w:pPr>
        <w:pStyle w:val="Doc-title"/>
      </w:pPr>
      <w:hyperlink r:id="rId31" w:history="1">
        <w:r w:rsidR="00053078" w:rsidRPr="00EA2F24">
          <w:rPr>
            <w:rStyle w:val="Hyperlink"/>
          </w:rPr>
          <w:t>R2-1817133</w:t>
        </w:r>
      </w:hyperlink>
      <w:r w:rsidR="00053078">
        <w:tab/>
        <w:t>Correction for support of initial downlink BWP</w:t>
      </w:r>
      <w:r w:rsidR="00053078">
        <w:tab/>
        <w:t>Ericsson</w:t>
      </w:r>
      <w:r w:rsidR="00053078">
        <w:tab/>
        <w:t>CR</w:t>
      </w:r>
      <w:r w:rsidR="00053078">
        <w:tab/>
        <w:t>Rel-15</w:t>
      </w:r>
      <w:r w:rsidR="00053078">
        <w:tab/>
        <w:t>38.331</w:t>
      </w:r>
      <w:r w:rsidR="00053078">
        <w:tab/>
        <w:t>15.3.0</w:t>
      </w:r>
      <w:r w:rsidR="00053078">
        <w:tab/>
        <w:t>0601</w:t>
      </w:r>
      <w:r w:rsidR="00053078">
        <w:tab/>
        <w:t>-</w:t>
      </w:r>
      <w:r w:rsidR="00053078">
        <w:tab/>
        <w:t>F</w:t>
      </w:r>
      <w:r w:rsidR="00053078">
        <w:tab/>
        <w:t>NR_newRAT-Core</w:t>
      </w:r>
    </w:p>
    <w:p w:rsidR="0033290B" w:rsidRPr="0035143D" w:rsidRDefault="0033290B" w:rsidP="0033290B">
      <w:pPr>
        <w:pStyle w:val="Doc-text2"/>
        <w:rPr>
          <w:highlight w:val="lightGray"/>
        </w:rPr>
      </w:pPr>
      <w:r w:rsidRPr="0035143D">
        <w:rPr>
          <w:highlight w:val="lightGray"/>
        </w:rPr>
        <w:t>=&gt;</w:t>
      </w:r>
      <w:r w:rsidRPr="0035143D">
        <w:rPr>
          <w:highlight w:val="lightGray"/>
        </w:rPr>
        <w:tab/>
        <w:t xml:space="preserve">Discuss offline how specific to be when </w:t>
      </w:r>
      <w:r w:rsidR="00D85373" w:rsidRPr="0035143D">
        <w:rPr>
          <w:highlight w:val="lightGray"/>
        </w:rPr>
        <w:t>defining</w:t>
      </w:r>
      <w:r w:rsidRPr="0035143D">
        <w:rPr>
          <w:highlight w:val="lightGray"/>
        </w:rPr>
        <w:t xml:space="preserve"> the cases for which the cell needs to be barred</w:t>
      </w:r>
    </w:p>
    <w:p w:rsidR="0093290D" w:rsidRPr="0065471B" w:rsidRDefault="0093290D" w:rsidP="0033290B">
      <w:pPr>
        <w:pStyle w:val="ComeBack"/>
      </w:pPr>
      <w:r w:rsidRPr="0065471B">
        <w:rPr>
          <w:highlight w:val="lightGray"/>
        </w:rPr>
        <w:t>=&gt;</w:t>
      </w:r>
      <w:r w:rsidRPr="0065471B">
        <w:rPr>
          <w:highlight w:val="lightGray"/>
        </w:rPr>
        <w:tab/>
        <w:t xml:space="preserve">Revised in </w:t>
      </w:r>
      <w:hyperlink r:id="rId32" w:history="1">
        <w:r w:rsidRPr="00EA2F24">
          <w:rPr>
            <w:rStyle w:val="Hyperlink"/>
            <w:highlight w:val="lightGray"/>
          </w:rPr>
          <w:t>R2-1818843</w:t>
        </w:r>
      </w:hyperlink>
      <w:r w:rsidRPr="0065471B">
        <w:rPr>
          <w:highlight w:val="lightGray"/>
        </w:rPr>
        <w:t xml:space="preserve"> to reflect the decisions above</w:t>
      </w:r>
      <w:r w:rsidR="0033290B" w:rsidRPr="0065471B">
        <w:rPr>
          <w:highlight w:val="lightGray"/>
        </w:rPr>
        <w:t xml:space="preserve"> (Offline discussion 24)</w:t>
      </w:r>
    </w:p>
    <w:p w:rsidR="0093290D" w:rsidRPr="0035143D" w:rsidRDefault="0093290D" w:rsidP="0093290D">
      <w:pPr>
        <w:pStyle w:val="Doc-text2"/>
        <w:rPr>
          <w:highlight w:val="lightGray"/>
        </w:rPr>
      </w:pPr>
    </w:p>
    <w:p w:rsidR="00A27B8F" w:rsidRDefault="00EA2F24" w:rsidP="00A27B8F">
      <w:pPr>
        <w:pStyle w:val="Doc-title"/>
      </w:pPr>
      <w:hyperlink r:id="rId33" w:history="1">
        <w:r w:rsidR="00A27B8F" w:rsidRPr="00EA2F24">
          <w:rPr>
            <w:rStyle w:val="Hyperlink"/>
          </w:rPr>
          <w:t>R2-1818843</w:t>
        </w:r>
      </w:hyperlink>
      <w:r w:rsidR="00A27B8F">
        <w:tab/>
        <w:t>Correction for support of initial downlink BWP</w:t>
      </w:r>
      <w:r w:rsidR="00A27B8F">
        <w:tab/>
        <w:t>Ericsson</w:t>
      </w:r>
      <w:r w:rsidR="00A27B8F">
        <w:tab/>
        <w:t>CR</w:t>
      </w:r>
      <w:r w:rsidR="00A27B8F">
        <w:tab/>
        <w:t>Rel-15</w:t>
      </w:r>
      <w:r w:rsidR="00A27B8F">
        <w:tab/>
        <w:t>38.331</w:t>
      </w:r>
      <w:r w:rsidR="00A27B8F">
        <w:tab/>
        <w:t>15.3.0</w:t>
      </w:r>
      <w:r w:rsidR="00A27B8F">
        <w:tab/>
        <w:t>0601</w:t>
      </w:r>
      <w:r w:rsidR="00A27B8F">
        <w:tab/>
        <w:t>1</w:t>
      </w:r>
      <w:r w:rsidR="00A27B8F">
        <w:tab/>
        <w:t>F</w:t>
      </w:r>
      <w:r w:rsidR="00A27B8F">
        <w:tab/>
        <w:t>NR_newRAT-Core</w:t>
      </w:r>
    </w:p>
    <w:p w:rsidR="00A27B8F" w:rsidRPr="0035143D" w:rsidRDefault="00A27B8F" w:rsidP="00D85373">
      <w:pPr>
        <w:pStyle w:val="Doc-text2"/>
        <w:rPr>
          <w:highlight w:val="lightGray"/>
        </w:rPr>
      </w:pPr>
    </w:p>
    <w:p w:rsidR="00053078" w:rsidRDefault="00EA2F24" w:rsidP="00053078">
      <w:pPr>
        <w:pStyle w:val="Doc-title"/>
      </w:pPr>
      <w:hyperlink r:id="rId34" w:history="1">
        <w:r w:rsidR="00053078" w:rsidRPr="00EA2F24">
          <w:rPr>
            <w:rStyle w:val="Hyperlink"/>
          </w:rPr>
          <w:t>R2-1817463</w:t>
        </w:r>
      </w:hyperlink>
      <w:r w:rsidR="00053078">
        <w:tab/>
        <w:t>Correction to cell barring when UE doesn’t support initial BWP bandwidth</w:t>
      </w:r>
      <w:r w:rsidR="00053078">
        <w:tab/>
        <w:t>Nokia, Nokia Shanghai Bell</w:t>
      </w:r>
      <w:r w:rsidR="00053078">
        <w:tab/>
        <w:t>CR</w:t>
      </w:r>
      <w:r w:rsidR="00053078">
        <w:tab/>
        <w:t>Rel-15</w:t>
      </w:r>
      <w:r w:rsidR="00053078">
        <w:tab/>
        <w:t>38.331</w:t>
      </w:r>
      <w:r w:rsidR="00053078">
        <w:tab/>
        <w:t>15.3.0</w:t>
      </w:r>
      <w:r w:rsidR="00053078">
        <w:tab/>
        <w:t>0331</w:t>
      </w:r>
      <w:r w:rsidR="00053078">
        <w:tab/>
        <w:t>1</w:t>
      </w:r>
      <w:r w:rsidR="00053078">
        <w:tab/>
        <w:t>F</w:t>
      </w:r>
      <w:r w:rsidR="00053078">
        <w:tab/>
        <w:t>NR_newRAT-Core</w:t>
      </w:r>
      <w:r w:rsidR="00053078">
        <w:tab/>
      </w:r>
      <w:hyperlink r:id="rId35" w:history="1">
        <w:r w:rsidR="00053078" w:rsidRPr="00EA2F24">
          <w:rPr>
            <w:rStyle w:val="Hyperlink"/>
          </w:rPr>
          <w:t>R2-1814434</w:t>
        </w:r>
      </w:hyperlink>
    </w:p>
    <w:p w:rsidR="00053078" w:rsidRDefault="00EA2F24" w:rsidP="00053078">
      <w:pPr>
        <w:pStyle w:val="Doc-title"/>
      </w:pPr>
      <w:hyperlink r:id="rId36" w:history="1">
        <w:r w:rsidR="00053078" w:rsidRPr="00EA2F24">
          <w:rPr>
            <w:rStyle w:val="Hyperlink"/>
          </w:rPr>
          <w:t>R2-1817483</w:t>
        </w:r>
      </w:hyperlink>
      <w:r w:rsidR="00053078">
        <w:tab/>
        <w:t>CR on cell barring for not supporting bandwidth of the initial UL BWP</w:t>
      </w:r>
      <w:r w:rsidR="00053078">
        <w:tab/>
        <w:t>Huawei, HiSilicon</w:t>
      </w:r>
      <w:r w:rsidR="00053078">
        <w:tab/>
        <w:t>CR</w:t>
      </w:r>
      <w:r w:rsidR="00053078">
        <w:tab/>
        <w:t>Rel-15</w:t>
      </w:r>
      <w:r w:rsidR="00053078">
        <w:tab/>
        <w:t>38.331</w:t>
      </w:r>
      <w:r w:rsidR="00053078">
        <w:tab/>
        <w:t>15.3.0</w:t>
      </w:r>
      <w:r w:rsidR="00053078">
        <w:tab/>
        <w:t>0651</w:t>
      </w:r>
      <w:r w:rsidR="00053078">
        <w:tab/>
        <w:t>-</w:t>
      </w:r>
      <w:r w:rsidR="00053078">
        <w:tab/>
        <w:t>F</w:t>
      </w:r>
      <w:r w:rsidR="00053078">
        <w:tab/>
        <w:t>NR_newRAT-Core</w:t>
      </w:r>
    </w:p>
    <w:p w:rsidR="009C5C01" w:rsidRPr="00A23089" w:rsidRDefault="009C5C01" w:rsidP="009C5C01">
      <w:pPr>
        <w:pStyle w:val="Heading9"/>
      </w:pPr>
      <w:r w:rsidRPr="00A23089">
        <w:t>PDCCH</w:t>
      </w:r>
    </w:p>
    <w:p w:rsidR="009C5C01" w:rsidRDefault="009C5C01" w:rsidP="009C5C01">
      <w:pPr>
        <w:pStyle w:val="Comments"/>
        <w:rPr>
          <w:b/>
          <w:u w:val="single"/>
        </w:rPr>
      </w:pPr>
      <w:r w:rsidRPr="003A2C5E">
        <w:rPr>
          <w:b/>
          <w:u w:val="single"/>
        </w:rPr>
        <w:t>CORESET#0:</w:t>
      </w:r>
    </w:p>
    <w:p w:rsidR="003A2C5E" w:rsidRDefault="00EA2F24" w:rsidP="003A2C5E">
      <w:pPr>
        <w:pStyle w:val="Doc-title"/>
        <w:rPr>
          <w:rStyle w:val="Hyperlink"/>
        </w:rPr>
      </w:pPr>
      <w:hyperlink r:id="rId37" w:history="1">
        <w:r w:rsidR="003A2C5E" w:rsidRPr="00EA2F24">
          <w:rPr>
            <w:rStyle w:val="Hyperlink"/>
          </w:rPr>
          <w:t>R2-1816850</w:t>
        </w:r>
      </w:hyperlink>
      <w:r w:rsidR="003A2C5E">
        <w:tab/>
        <w:t>CORESET#0 configuration when SIB1 is not broadcast</w:t>
      </w:r>
      <w:r w:rsidR="003A2C5E">
        <w:tab/>
        <w:t>ZTE Corporation, Sanechips</w:t>
      </w:r>
      <w:r w:rsidR="003A2C5E">
        <w:tab/>
        <w:t>CR</w:t>
      </w:r>
      <w:r w:rsidR="003A2C5E">
        <w:tab/>
        <w:t>Rel-15</w:t>
      </w:r>
      <w:r w:rsidR="003A2C5E">
        <w:tab/>
        <w:t>38.331</w:t>
      </w:r>
      <w:r w:rsidR="003A2C5E">
        <w:tab/>
        <w:t>15.3.0</w:t>
      </w:r>
      <w:r w:rsidR="003A2C5E">
        <w:tab/>
        <w:t>0503</w:t>
      </w:r>
      <w:r w:rsidR="003A2C5E">
        <w:tab/>
        <w:t>2</w:t>
      </w:r>
      <w:r w:rsidR="003A2C5E">
        <w:tab/>
        <w:t>F</w:t>
      </w:r>
      <w:r w:rsidR="003A2C5E">
        <w:tab/>
        <w:t>NR_newRAT-Core</w:t>
      </w:r>
      <w:r w:rsidR="003A2C5E">
        <w:tab/>
      </w:r>
      <w:hyperlink r:id="rId38" w:history="1">
        <w:r w:rsidR="003A2C5E" w:rsidRPr="00EA2F24">
          <w:rPr>
            <w:rStyle w:val="Hyperlink"/>
          </w:rPr>
          <w:t>R2-1816049</w:t>
        </w:r>
      </w:hyperlink>
    </w:p>
    <w:p w:rsidR="004C3F0D" w:rsidRPr="0035143D" w:rsidRDefault="004C3F0D" w:rsidP="004C3F0D">
      <w:pPr>
        <w:pStyle w:val="Doc-text2"/>
        <w:rPr>
          <w:highlight w:val="lightGray"/>
        </w:rPr>
      </w:pPr>
      <w:r w:rsidRPr="0035143D">
        <w:rPr>
          <w:highlight w:val="lightGray"/>
        </w:rPr>
        <w:t>=&gt;</w:t>
      </w:r>
      <w:r w:rsidRPr="0035143D">
        <w:rPr>
          <w:highlight w:val="lightGray"/>
        </w:rPr>
        <w:tab/>
        <w:t>To be revised to make changes in a more appropriate location (current changes are in a location only applicable for idle and inactive)</w:t>
      </w:r>
    </w:p>
    <w:p w:rsidR="004C3F0D" w:rsidRDefault="004C3F0D" w:rsidP="004C3F0D">
      <w:pPr>
        <w:pStyle w:val="ComeBack"/>
      </w:pPr>
      <w:r w:rsidRPr="0035143D">
        <w:rPr>
          <w:highlight w:val="lightGray"/>
        </w:rPr>
        <w:t>=&gt;</w:t>
      </w:r>
      <w:r w:rsidRPr="0035143D">
        <w:rPr>
          <w:highlight w:val="lightGray"/>
        </w:rPr>
        <w:tab/>
        <w:t xml:space="preserve">Revised in </w:t>
      </w:r>
      <w:hyperlink r:id="rId39" w:history="1">
        <w:r w:rsidRPr="00EA2F24">
          <w:rPr>
            <w:rStyle w:val="Hyperlink"/>
            <w:highlight w:val="lightGray"/>
          </w:rPr>
          <w:t>R2-1818846</w:t>
        </w:r>
      </w:hyperlink>
      <w:r w:rsidRPr="0035143D">
        <w:rPr>
          <w:highlight w:val="lightGray"/>
        </w:rPr>
        <w:t xml:space="preserve"> (Offline discussion 27)</w:t>
      </w:r>
    </w:p>
    <w:p w:rsidR="004C3F0D" w:rsidRPr="0035143D" w:rsidRDefault="004C3F0D" w:rsidP="004C3F0D">
      <w:pPr>
        <w:pStyle w:val="Doc-text2"/>
        <w:rPr>
          <w:highlight w:val="lightGray"/>
        </w:rPr>
      </w:pPr>
    </w:p>
    <w:p w:rsidR="00A27B8F" w:rsidRDefault="00EA2F24" w:rsidP="00A27B8F">
      <w:pPr>
        <w:pStyle w:val="Doc-title"/>
      </w:pPr>
      <w:hyperlink r:id="rId40" w:history="1">
        <w:r w:rsidR="00A27B8F" w:rsidRPr="00EA2F24">
          <w:rPr>
            <w:rStyle w:val="Hyperlink"/>
          </w:rPr>
          <w:t>R2-1818846</w:t>
        </w:r>
      </w:hyperlink>
      <w:r w:rsidR="00A27B8F">
        <w:tab/>
        <w:t>CORESET#0 configuration when SIB1 is not broadcast</w:t>
      </w:r>
      <w:r w:rsidR="00A27B8F">
        <w:tab/>
        <w:t>ZTE Corporation, Sanechips</w:t>
      </w:r>
      <w:r w:rsidR="00A27B8F">
        <w:tab/>
        <w:t>CR</w:t>
      </w:r>
      <w:r w:rsidR="00A27B8F">
        <w:tab/>
        <w:t>Rel-15</w:t>
      </w:r>
      <w:r w:rsidR="00A27B8F">
        <w:tab/>
        <w:t>38.331</w:t>
      </w:r>
      <w:r w:rsidR="00A27B8F">
        <w:tab/>
        <w:t>15.3.0</w:t>
      </w:r>
      <w:r w:rsidR="00A27B8F">
        <w:tab/>
        <w:t>0503</w:t>
      </w:r>
      <w:r w:rsidR="00A27B8F">
        <w:tab/>
        <w:t>3</w:t>
      </w:r>
      <w:r w:rsidR="00A27B8F">
        <w:tab/>
        <w:t>F</w:t>
      </w:r>
      <w:r w:rsidR="00A27B8F">
        <w:tab/>
        <w:t>NR_newRAT-Core</w:t>
      </w:r>
    </w:p>
    <w:p w:rsidR="00A27B8F" w:rsidRDefault="00A27B8F" w:rsidP="003A2C5E">
      <w:pPr>
        <w:pStyle w:val="Doc-title"/>
      </w:pPr>
    </w:p>
    <w:p w:rsidR="003A2C5E" w:rsidRDefault="00EA2F24" w:rsidP="003A2C5E">
      <w:pPr>
        <w:pStyle w:val="Doc-title"/>
      </w:pPr>
      <w:hyperlink r:id="rId41" w:history="1">
        <w:r w:rsidR="003A2C5E" w:rsidRPr="00EA2F24">
          <w:rPr>
            <w:rStyle w:val="Hyperlink"/>
          </w:rPr>
          <w:t>R2-1816855</w:t>
        </w:r>
      </w:hyperlink>
      <w:r w:rsidR="003A2C5E">
        <w:tab/>
        <w:t>Correction to ControlResourceSetZero</w:t>
      </w:r>
      <w:r w:rsidR="003A2C5E">
        <w:tab/>
        <w:t>ZTE Corporation, Sanechips, Ericsson</w:t>
      </w:r>
      <w:r w:rsidR="003A2C5E">
        <w:tab/>
        <w:t>CR</w:t>
      </w:r>
      <w:r w:rsidR="003A2C5E">
        <w:tab/>
        <w:t>Rel-15</w:t>
      </w:r>
      <w:r w:rsidR="003A2C5E">
        <w:tab/>
        <w:t>38.331</w:t>
      </w:r>
      <w:r w:rsidR="003A2C5E">
        <w:tab/>
        <w:t>15.3.0</w:t>
      </w:r>
      <w:r w:rsidR="003A2C5E">
        <w:tab/>
        <w:t>0580</w:t>
      </w:r>
      <w:r w:rsidR="003A2C5E">
        <w:tab/>
        <w:t>-</w:t>
      </w:r>
      <w:r w:rsidR="003A2C5E">
        <w:tab/>
        <w:t>F</w:t>
      </w:r>
      <w:r w:rsidR="003A2C5E">
        <w:tab/>
        <w:t>NR_newRAT-Core</w:t>
      </w:r>
    </w:p>
    <w:p w:rsidR="00934407" w:rsidRPr="0035143D" w:rsidRDefault="00934407" w:rsidP="00934407">
      <w:pPr>
        <w:pStyle w:val="Doc-text2"/>
        <w:rPr>
          <w:highlight w:val="lightGray"/>
        </w:rPr>
      </w:pPr>
      <w:r w:rsidRPr="0035143D">
        <w:rPr>
          <w:highlight w:val="lightGray"/>
        </w:rPr>
        <w:t>=&gt;</w:t>
      </w:r>
      <w:r w:rsidRPr="0035143D">
        <w:rPr>
          <w:highlight w:val="lightGray"/>
        </w:rPr>
        <w:tab/>
        <w:t xml:space="preserve">Instead modify the first sentence of the field </w:t>
      </w:r>
      <w:r w:rsidR="00D85373" w:rsidRPr="0035143D">
        <w:rPr>
          <w:highlight w:val="lightGray"/>
        </w:rPr>
        <w:t>description</w:t>
      </w:r>
      <w:r w:rsidRPr="0035143D">
        <w:rPr>
          <w:highlight w:val="lightGray"/>
        </w:rPr>
        <w:t xml:space="preserve"> to say "Parameters of the common CORESET#0 which can be used in any common or UE-specific search spaces "</w:t>
      </w:r>
    </w:p>
    <w:p w:rsidR="00934407" w:rsidRPr="0035143D" w:rsidRDefault="00934407" w:rsidP="00934407">
      <w:pPr>
        <w:pStyle w:val="Doc-text2"/>
        <w:rPr>
          <w:highlight w:val="lightGray"/>
        </w:rPr>
      </w:pPr>
      <w:r w:rsidRPr="0035143D">
        <w:rPr>
          <w:highlight w:val="lightGray"/>
        </w:rPr>
        <w:t>=&gt;</w:t>
      </w:r>
      <w:r w:rsidRPr="0035143D">
        <w:rPr>
          <w:highlight w:val="lightGray"/>
        </w:rPr>
        <w:tab/>
        <w:t xml:space="preserve">Agreed in </w:t>
      </w:r>
      <w:hyperlink r:id="rId42" w:history="1">
        <w:r w:rsidRPr="00EA2F24">
          <w:rPr>
            <w:rStyle w:val="Hyperlink"/>
            <w:highlight w:val="lightGray"/>
          </w:rPr>
          <w:t>R2-1818847</w:t>
        </w:r>
      </w:hyperlink>
    </w:p>
    <w:p w:rsidR="009F47A7" w:rsidRDefault="009F47A7" w:rsidP="009C5C01">
      <w:pPr>
        <w:pStyle w:val="Comments"/>
        <w:rPr>
          <w:b/>
          <w:u w:val="single"/>
        </w:rPr>
      </w:pPr>
    </w:p>
    <w:p w:rsidR="009C5C01" w:rsidRDefault="009C5C01" w:rsidP="009C5C01">
      <w:pPr>
        <w:pStyle w:val="Comments"/>
        <w:rPr>
          <w:b/>
          <w:u w:val="single"/>
        </w:rPr>
      </w:pPr>
      <w:r w:rsidRPr="00340301">
        <w:rPr>
          <w:b/>
          <w:u w:val="single"/>
        </w:rPr>
        <w:t>CommonControlResourceSet:</w:t>
      </w:r>
    </w:p>
    <w:p w:rsidR="009C5C01" w:rsidRDefault="009C5C01" w:rsidP="009C5C01">
      <w:pPr>
        <w:pStyle w:val="Comments"/>
      </w:pPr>
      <w:r w:rsidRPr="00556859">
        <w:t>How/w</w:t>
      </w:r>
      <w:r>
        <w:t>hether it is possible to configure TCI states for commonControlResourceSet. (Related to RAN2’s LS to RAN1 (</w:t>
      </w:r>
      <w:hyperlink r:id="rId43" w:history="1">
        <w:r w:rsidRPr="00EA2F24">
          <w:rPr>
            <w:rStyle w:val="Hyperlink"/>
          </w:rPr>
          <w:t>R2-1816023</w:t>
        </w:r>
      </w:hyperlink>
      <w:r>
        <w:t>) which RAN1 has not yet replied to)</w:t>
      </w:r>
    </w:p>
    <w:p w:rsidR="00340301" w:rsidRDefault="00EA2F24" w:rsidP="00340301">
      <w:pPr>
        <w:pStyle w:val="Doc-title"/>
      </w:pPr>
      <w:hyperlink r:id="rId44" w:history="1">
        <w:r w:rsidR="00340301" w:rsidRPr="00EA2F24">
          <w:rPr>
            <w:rStyle w:val="Hyperlink"/>
          </w:rPr>
          <w:t>R2-1816657</w:t>
        </w:r>
      </w:hyperlink>
      <w:r w:rsidR="00340301">
        <w:tab/>
        <w:t>Correction for TCI state in CommonControlResourceSet</w:t>
      </w:r>
      <w:r w:rsidR="00340301">
        <w:tab/>
        <w:t>Huawei, HiSilicon</w:t>
      </w:r>
      <w:r w:rsidR="00340301">
        <w:tab/>
        <w:t>CR</w:t>
      </w:r>
      <w:r w:rsidR="00340301">
        <w:tab/>
        <w:t>Rel-15</w:t>
      </w:r>
      <w:r w:rsidR="00340301">
        <w:tab/>
        <w:t>38.331</w:t>
      </w:r>
      <w:r w:rsidR="00340301">
        <w:tab/>
        <w:t>15.3.0</w:t>
      </w:r>
      <w:r w:rsidR="00340301">
        <w:tab/>
        <w:t>0558</w:t>
      </w:r>
      <w:r w:rsidR="00340301">
        <w:tab/>
        <w:t>-</w:t>
      </w:r>
      <w:r w:rsidR="00340301">
        <w:tab/>
        <w:t>F</w:t>
      </w:r>
      <w:r w:rsidR="00340301">
        <w:tab/>
        <w:t>NR_newRAT-Core</w:t>
      </w:r>
    </w:p>
    <w:p w:rsidR="00934407" w:rsidRPr="00934407" w:rsidRDefault="00C5631E" w:rsidP="00934407">
      <w:pPr>
        <w:pStyle w:val="ComeBack"/>
      </w:pPr>
      <w:r w:rsidRPr="0035143D">
        <w:rPr>
          <w:highlight w:val="lightGray"/>
        </w:rPr>
        <w:t>C</w:t>
      </w:r>
      <w:r w:rsidR="00934407" w:rsidRPr="0035143D">
        <w:rPr>
          <w:highlight w:val="lightGray"/>
        </w:rPr>
        <w:t>ome back after response from RAN1 is received</w:t>
      </w:r>
    </w:p>
    <w:p w:rsidR="009C5C01" w:rsidRDefault="009C5C01" w:rsidP="009C5C01">
      <w:pPr>
        <w:pStyle w:val="Comments"/>
        <w:rPr>
          <w:b/>
          <w:u w:val="single"/>
        </w:rPr>
      </w:pPr>
    </w:p>
    <w:p w:rsidR="002C2CF8" w:rsidRDefault="002C2CF8" w:rsidP="009C5C01">
      <w:pPr>
        <w:pStyle w:val="Comments"/>
        <w:rPr>
          <w:b/>
          <w:u w:val="single"/>
        </w:rPr>
      </w:pPr>
    </w:p>
    <w:p w:rsidR="009C5C01" w:rsidRDefault="009C5C01" w:rsidP="009C5C01">
      <w:pPr>
        <w:pStyle w:val="Comments"/>
        <w:rPr>
          <w:b/>
          <w:u w:val="single"/>
        </w:rPr>
      </w:pPr>
      <w:r w:rsidRPr="00340301">
        <w:rPr>
          <w:b/>
          <w:u w:val="single"/>
        </w:rPr>
        <w:t>Search Space</w:t>
      </w:r>
    </w:p>
    <w:p w:rsidR="009C5C01" w:rsidRDefault="009C5C01" w:rsidP="009C5C01">
      <w:pPr>
        <w:pStyle w:val="Comments"/>
      </w:pPr>
      <w:r>
        <w:t>Related incoming LSs from RAN1:</w:t>
      </w:r>
    </w:p>
    <w:p w:rsidR="009C5C01" w:rsidRDefault="009C5C01" w:rsidP="009C5C01">
      <w:pPr>
        <w:pStyle w:val="Comments"/>
      </w:pPr>
      <w:r w:rsidRPr="001475AA">
        <w:t>LS on PDCCH monitoring periodicities for DCI format 2_0 (</w:t>
      </w:r>
      <w:hyperlink r:id="rId45" w:history="1">
        <w:r w:rsidRPr="00EA2F24">
          <w:rPr>
            <w:rStyle w:val="Hyperlink"/>
          </w:rPr>
          <w:t>R2-1815812</w:t>
        </w:r>
      </w:hyperlink>
      <w:r>
        <w:t xml:space="preserve">, </w:t>
      </w:r>
      <w:r w:rsidRPr="00EA2F24">
        <w:rPr>
          <w:color w:val="FF0000"/>
        </w:rPr>
        <w:t>R1-1811968</w:t>
      </w:r>
      <w:r w:rsidR="00340301">
        <w:t>; contact: Intel)</w:t>
      </w:r>
      <w:r w:rsidR="00340301">
        <w:tab/>
      </w:r>
      <w:r w:rsidRPr="001475AA">
        <w:t>RAN1</w:t>
      </w:r>
    </w:p>
    <w:p w:rsidR="009C5C01" w:rsidRDefault="009C5C01" w:rsidP="009C5C01">
      <w:pPr>
        <w:pStyle w:val="Comments"/>
      </w:pPr>
      <w:r>
        <w:t>LS on field description for SearchSpace</w:t>
      </w:r>
      <w:r>
        <w:tab/>
        <w:t>(</w:t>
      </w:r>
      <w:hyperlink r:id="rId46" w:history="1">
        <w:r w:rsidRPr="00EA2F24">
          <w:rPr>
            <w:rStyle w:val="Hyperlink"/>
          </w:rPr>
          <w:t>R2-1816213</w:t>
        </w:r>
      </w:hyperlink>
      <w:r>
        <w:t xml:space="preserve">, </w:t>
      </w:r>
      <w:r w:rsidRPr="00EA2F24">
        <w:rPr>
          <w:color w:val="FF0000"/>
        </w:rPr>
        <w:t>R1-1811969</w:t>
      </w:r>
      <w:r>
        <w:t>, contact NTT DOCOMO)</w:t>
      </w:r>
      <w:r>
        <w:tab/>
        <w:t>RAN1</w:t>
      </w:r>
    </w:p>
    <w:p w:rsidR="001615AF" w:rsidRDefault="00EA2F24" w:rsidP="001615AF">
      <w:pPr>
        <w:pStyle w:val="Doc-title"/>
      </w:pPr>
      <w:hyperlink r:id="rId47" w:history="1">
        <w:r w:rsidR="001615AF" w:rsidRPr="00EA2F24">
          <w:rPr>
            <w:rStyle w:val="Hyperlink"/>
          </w:rPr>
          <w:t>R2-1816653</w:t>
        </w:r>
      </w:hyperlink>
      <w:r w:rsidR="001615AF">
        <w:tab/>
        <w:t>Corrections on SearchSpace configuration</w:t>
      </w:r>
      <w:r w:rsidR="001615AF">
        <w:tab/>
        <w:t>Huawei, HiSilicon</w:t>
      </w:r>
      <w:r w:rsidR="001615AF">
        <w:tab/>
        <w:t>CR</w:t>
      </w:r>
      <w:r w:rsidR="001615AF">
        <w:tab/>
        <w:t>Rel-15</w:t>
      </w:r>
      <w:r w:rsidR="001615AF">
        <w:tab/>
        <w:t>38.331</w:t>
      </w:r>
      <w:r w:rsidR="001615AF">
        <w:tab/>
        <w:t>15.3.0</w:t>
      </w:r>
      <w:r w:rsidR="001615AF">
        <w:tab/>
        <w:t>0554</w:t>
      </w:r>
      <w:r w:rsidR="001615AF">
        <w:tab/>
        <w:t>-</w:t>
      </w:r>
      <w:r w:rsidR="001615AF">
        <w:tab/>
        <w:t>F</w:t>
      </w:r>
      <w:r w:rsidR="001615AF">
        <w:tab/>
        <w:t>NR_newRAT-Core</w:t>
      </w:r>
    </w:p>
    <w:p w:rsidR="00C5631E" w:rsidRPr="0035143D" w:rsidRDefault="00C5631E" w:rsidP="00C5631E">
      <w:pPr>
        <w:pStyle w:val="Doc-text2"/>
        <w:rPr>
          <w:highlight w:val="lightGray"/>
        </w:rPr>
      </w:pPr>
      <w:r w:rsidRPr="0035143D">
        <w:rPr>
          <w:highlight w:val="lightGray"/>
        </w:rPr>
        <w:t>=&gt;</w:t>
      </w:r>
      <w:r w:rsidRPr="0035143D">
        <w:rPr>
          <w:highlight w:val="lightGray"/>
        </w:rPr>
        <w:tab/>
      </w:r>
      <w:r w:rsidR="00006063" w:rsidRPr="0035143D">
        <w:rPr>
          <w:highlight w:val="lightGray"/>
        </w:rPr>
        <w:t>Change " should be ignored " to "shall be ignored"</w:t>
      </w:r>
    </w:p>
    <w:p w:rsidR="00006063" w:rsidRPr="0035143D" w:rsidRDefault="00006063" w:rsidP="00C5631E">
      <w:pPr>
        <w:pStyle w:val="Doc-text2"/>
        <w:rPr>
          <w:highlight w:val="lightGray"/>
        </w:rPr>
      </w:pPr>
      <w:r w:rsidRPr="0035143D">
        <w:rPr>
          <w:highlight w:val="lightGray"/>
        </w:rPr>
        <w:t>=&gt;</w:t>
      </w:r>
      <w:r w:rsidRPr="0035143D">
        <w:rPr>
          <w:highlight w:val="lightGray"/>
        </w:rPr>
        <w:tab/>
        <w:t>Impact analysis and consequences if not approved to be updated</w:t>
      </w:r>
    </w:p>
    <w:p w:rsidR="00006063" w:rsidRPr="0035143D" w:rsidRDefault="00006063" w:rsidP="00C5631E">
      <w:pPr>
        <w:pStyle w:val="Doc-text2"/>
        <w:rPr>
          <w:highlight w:val="lightGray"/>
        </w:rPr>
      </w:pPr>
      <w:r w:rsidRPr="0035143D">
        <w:rPr>
          <w:highlight w:val="lightGray"/>
        </w:rPr>
        <w:t>=&gt;</w:t>
      </w:r>
      <w:r w:rsidRPr="0035143D">
        <w:rPr>
          <w:highlight w:val="lightGray"/>
        </w:rPr>
        <w:tab/>
      </w:r>
      <w:r w:rsidR="006C310F" w:rsidRPr="0035143D">
        <w:rPr>
          <w:highlight w:val="lightGray"/>
        </w:rPr>
        <w:t>RAN1 tdoc numbers on coversheet to be corrected</w:t>
      </w:r>
    </w:p>
    <w:p w:rsidR="006C310F" w:rsidRPr="0035143D" w:rsidRDefault="006C310F" w:rsidP="00C5631E">
      <w:pPr>
        <w:pStyle w:val="Doc-text2"/>
        <w:rPr>
          <w:highlight w:val="lightGray"/>
        </w:rPr>
      </w:pPr>
      <w:r w:rsidRPr="0035143D">
        <w:rPr>
          <w:highlight w:val="lightGray"/>
        </w:rPr>
        <w:lastRenderedPageBreak/>
        <w:t>=&gt;</w:t>
      </w:r>
      <w:r w:rsidRPr="0035143D">
        <w:rPr>
          <w:highlight w:val="lightGray"/>
        </w:rPr>
        <w:tab/>
        <w:t xml:space="preserve">Agreed in </w:t>
      </w:r>
      <w:r w:rsidRPr="00EA2F24">
        <w:rPr>
          <w:color w:val="FF0000"/>
          <w:highlight w:val="lightGray"/>
        </w:rPr>
        <w:t>R2-1818848</w:t>
      </w:r>
    </w:p>
    <w:p w:rsidR="006C310F" w:rsidRPr="0035143D" w:rsidRDefault="006C310F" w:rsidP="00C5631E">
      <w:pPr>
        <w:pStyle w:val="Doc-text2"/>
        <w:rPr>
          <w:highlight w:val="lightGray"/>
        </w:rPr>
      </w:pPr>
    </w:p>
    <w:p w:rsidR="001615AF" w:rsidRDefault="00EA2F24" w:rsidP="001615AF">
      <w:pPr>
        <w:pStyle w:val="Doc-title"/>
      </w:pPr>
      <w:hyperlink r:id="rId48" w:history="1">
        <w:r w:rsidR="001615AF" w:rsidRPr="00EA2F24">
          <w:rPr>
            <w:rStyle w:val="Hyperlink"/>
          </w:rPr>
          <w:t>R2-1817710</w:t>
        </w:r>
      </w:hyperlink>
      <w:r w:rsidR="001615AF">
        <w:tab/>
        <w:t>Correction on the usage of the allowed monitoring periodicities and symbols for DCI 2_0</w:t>
      </w:r>
      <w:r w:rsidR="001615AF">
        <w:tab/>
        <w:t>Intel Corporation</w:t>
      </w:r>
      <w:r w:rsidR="001615AF">
        <w:tab/>
        <w:t>CR</w:t>
      </w:r>
      <w:r w:rsidR="001615AF">
        <w:tab/>
        <w:t>Rel-15</w:t>
      </w:r>
      <w:r w:rsidR="001615AF">
        <w:tab/>
        <w:t>38.331</w:t>
      </w:r>
      <w:r w:rsidR="001615AF">
        <w:tab/>
        <w:t>15.3.0</w:t>
      </w:r>
      <w:r w:rsidR="001615AF">
        <w:tab/>
        <w:t>0691</w:t>
      </w:r>
      <w:r w:rsidR="001615AF">
        <w:tab/>
        <w:t>-</w:t>
      </w:r>
      <w:r w:rsidR="001615AF">
        <w:tab/>
        <w:t>F</w:t>
      </w:r>
      <w:r w:rsidR="001615AF">
        <w:tab/>
        <w:t>NR_newRAT-Core</w:t>
      </w:r>
    </w:p>
    <w:p w:rsidR="006C310F" w:rsidRPr="0035143D" w:rsidRDefault="006C310F" w:rsidP="006C310F">
      <w:pPr>
        <w:pStyle w:val="Doc-text2"/>
        <w:rPr>
          <w:highlight w:val="lightGray"/>
        </w:rPr>
      </w:pPr>
      <w:r w:rsidRPr="0035143D">
        <w:rPr>
          <w:highlight w:val="lightGray"/>
        </w:rPr>
        <w:t>=&gt;</w:t>
      </w:r>
      <w:r w:rsidRPr="0035143D">
        <w:rPr>
          <w:highlight w:val="lightGray"/>
        </w:rPr>
        <w:tab/>
        <w:t>Not agreed</w:t>
      </w:r>
    </w:p>
    <w:p w:rsidR="006C310F" w:rsidRPr="0035143D" w:rsidRDefault="006C310F" w:rsidP="006C310F">
      <w:pPr>
        <w:pStyle w:val="Doc-text2"/>
        <w:rPr>
          <w:highlight w:val="lightGray"/>
        </w:rPr>
      </w:pPr>
    </w:p>
    <w:p w:rsidR="00F6609D" w:rsidRDefault="00EA2F24" w:rsidP="00F6609D">
      <w:pPr>
        <w:pStyle w:val="Doc-title"/>
      </w:pPr>
      <w:hyperlink r:id="rId49" w:history="1">
        <w:r w:rsidR="00F6609D" w:rsidRPr="00EA2F24">
          <w:rPr>
            <w:rStyle w:val="Hyperlink"/>
          </w:rPr>
          <w:t>R2-1817393</w:t>
        </w:r>
      </w:hyperlink>
      <w:r w:rsidR="00F6609D">
        <w:tab/>
        <w:t>Search space configuration for DCI format 2_0 monitoring</w:t>
      </w:r>
      <w:r w:rsidR="00F6609D">
        <w:tab/>
        <w:t>Qualcomm Incorporated</w:t>
      </w:r>
      <w:r w:rsidR="00F6609D">
        <w:tab/>
        <w:t>CR</w:t>
      </w:r>
      <w:r w:rsidR="00F6609D">
        <w:tab/>
        <w:t>Rel-15</w:t>
      </w:r>
      <w:r w:rsidR="00F6609D">
        <w:tab/>
        <w:t>38.331</w:t>
      </w:r>
      <w:r w:rsidR="00F6609D">
        <w:tab/>
        <w:t>15.3.0</w:t>
      </w:r>
      <w:r w:rsidR="00F6609D">
        <w:tab/>
        <w:t>0646</w:t>
      </w:r>
      <w:r w:rsidR="00F6609D">
        <w:tab/>
        <w:t>-</w:t>
      </w:r>
      <w:r w:rsidR="00F6609D">
        <w:tab/>
        <w:t>F</w:t>
      </w:r>
      <w:r w:rsidR="00F6609D">
        <w:tab/>
        <w:t>NR_newRAT-Core</w:t>
      </w:r>
    </w:p>
    <w:p w:rsidR="00755F6B" w:rsidRPr="0035143D" w:rsidRDefault="00755F6B" w:rsidP="00755F6B">
      <w:pPr>
        <w:pStyle w:val="Doc-text2"/>
        <w:rPr>
          <w:highlight w:val="lightGray"/>
        </w:rPr>
      </w:pPr>
      <w:r w:rsidRPr="0035143D">
        <w:rPr>
          <w:highlight w:val="lightGray"/>
        </w:rPr>
        <w:t>=&gt;</w:t>
      </w:r>
      <w:r w:rsidRPr="0035143D">
        <w:rPr>
          <w:highlight w:val="lightGray"/>
        </w:rPr>
        <w:tab/>
        <w:t>Specify that the UE ignores the duration for DCI format 2_0.</w:t>
      </w:r>
    </w:p>
    <w:p w:rsidR="006C310F" w:rsidRDefault="006C310F" w:rsidP="00D85373">
      <w:pPr>
        <w:pStyle w:val="ComeBack"/>
      </w:pPr>
      <w:r w:rsidRPr="0035143D">
        <w:rPr>
          <w:highlight w:val="lightGray"/>
        </w:rPr>
        <w:t>=&gt;</w:t>
      </w:r>
      <w:r w:rsidRPr="0035143D">
        <w:rPr>
          <w:highlight w:val="lightGray"/>
        </w:rPr>
        <w:tab/>
      </w:r>
      <w:r w:rsidR="00755F6B" w:rsidRPr="0035143D">
        <w:rPr>
          <w:highlight w:val="lightGray"/>
        </w:rPr>
        <w:t xml:space="preserve">Revised in </w:t>
      </w:r>
      <w:hyperlink r:id="rId50" w:history="1">
        <w:r w:rsidR="00755F6B" w:rsidRPr="00EA2F24">
          <w:rPr>
            <w:rStyle w:val="Hyperlink"/>
            <w:highlight w:val="lightGray"/>
          </w:rPr>
          <w:t>R2-1818850</w:t>
        </w:r>
      </w:hyperlink>
    </w:p>
    <w:p w:rsidR="006C310F" w:rsidRPr="0035143D" w:rsidRDefault="006C310F" w:rsidP="006C310F">
      <w:pPr>
        <w:pStyle w:val="Doc-text2"/>
        <w:rPr>
          <w:highlight w:val="lightGray"/>
        </w:rPr>
      </w:pPr>
    </w:p>
    <w:p w:rsidR="00A27B8F" w:rsidRDefault="00EA2F24" w:rsidP="00A27B8F">
      <w:pPr>
        <w:pStyle w:val="Doc-title"/>
      </w:pPr>
      <w:hyperlink r:id="rId51" w:history="1">
        <w:r w:rsidR="00A27B8F" w:rsidRPr="00EA2F24">
          <w:rPr>
            <w:rStyle w:val="Hyperlink"/>
          </w:rPr>
          <w:t>R2-1818850</w:t>
        </w:r>
      </w:hyperlink>
      <w:r w:rsidR="00A27B8F">
        <w:tab/>
        <w:t>Search space configuration for DCI format 2_0 monitoring</w:t>
      </w:r>
      <w:r w:rsidR="00A27B8F">
        <w:tab/>
        <w:t>Qualcomm Incorporated</w:t>
      </w:r>
      <w:r w:rsidR="00A27B8F">
        <w:tab/>
        <w:t>CR</w:t>
      </w:r>
      <w:r w:rsidR="00A27B8F">
        <w:tab/>
        <w:t>Rel-15</w:t>
      </w:r>
      <w:r w:rsidR="00A27B8F">
        <w:tab/>
        <w:t>38.331</w:t>
      </w:r>
      <w:r w:rsidR="00A27B8F">
        <w:tab/>
        <w:t>15.3.0</w:t>
      </w:r>
      <w:r w:rsidR="00A27B8F">
        <w:tab/>
        <w:t>0646</w:t>
      </w:r>
      <w:r w:rsidR="00A27B8F">
        <w:tab/>
        <w:t>1</w:t>
      </w:r>
      <w:r w:rsidR="00A27B8F">
        <w:tab/>
        <w:t>F</w:t>
      </w:r>
      <w:r w:rsidR="00A27B8F">
        <w:tab/>
        <w:t>NR_newRAT-Core</w:t>
      </w:r>
    </w:p>
    <w:p w:rsidR="00A27B8F" w:rsidRPr="0035143D" w:rsidRDefault="00A27B8F" w:rsidP="00D85373">
      <w:pPr>
        <w:pStyle w:val="Doc-text2"/>
        <w:rPr>
          <w:highlight w:val="lightGray"/>
        </w:rPr>
      </w:pPr>
    </w:p>
    <w:p w:rsidR="009C5C01" w:rsidRDefault="009C5C01" w:rsidP="009C5C01">
      <w:pPr>
        <w:pStyle w:val="Comments"/>
      </w:pPr>
      <w:r>
        <w:t>SRS power control by DCI:</w:t>
      </w:r>
    </w:p>
    <w:p w:rsidR="00F6609D" w:rsidRDefault="00EA2F24" w:rsidP="00F6609D">
      <w:pPr>
        <w:pStyle w:val="Doc-title"/>
      </w:pPr>
      <w:hyperlink r:id="rId52" w:history="1">
        <w:r w:rsidR="00F6609D" w:rsidRPr="00EA2F24">
          <w:rPr>
            <w:rStyle w:val="Hyperlink"/>
          </w:rPr>
          <w:t>R2-1817488</w:t>
        </w:r>
      </w:hyperlink>
      <w:r w:rsidR="00F6609D">
        <w:tab/>
        <w:t>CR on starting bit of Format 2-3</w:t>
      </w:r>
      <w:r w:rsidR="00F6609D">
        <w:tab/>
        <w:t>Huawei, HiSilicon</w:t>
      </w:r>
      <w:r w:rsidR="00F6609D">
        <w:tab/>
        <w:t>CR</w:t>
      </w:r>
      <w:r w:rsidR="00F6609D">
        <w:tab/>
        <w:t>Rel-15</w:t>
      </w:r>
      <w:r w:rsidR="00F6609D">
        <w:tab/>
        <w:t>38.331</w:t>
      </w:r>
      <w:r w:rsidR="00F6609D">
        <w:tab/>
        <w:t>15.3.0</w:t>
      </w:r>
      <w:r w:rsidR="00F6609D">
        <w:tab/>
        <w:t>0656</w:t>
      </w:r>
      <w:r w:rsidR="00F6609D">
        <w:tab/>
        <w:t>-</w:t>
      </w:r>
      <w:r w:rsidR="00F6609D">
        <w:tab/>
        <w:t>F</w:t>
      </w:r>
      <w:r w:rsidR="00F6609D">
        <w:tab/>
        <w:t>NR_newRAT-Core</w:t>
      </w:r>
    </w:p>
    <w:p w:rsidR="00755F6B" w:rsidRPr="0035143D" w:rsidRDefault="00755F6B" w:rsidP="00755F6B">
      <w:pPr>
        <w:pStyle w:val="Doc-text2"/>
        <w:rPr>
          <w:highlight w:val="lightGray"/>
        </w:rPr>
      </w:pPr>
      <w:r w:rsidRPr="0035143D">
        <w:rPr>
          <w:highlight w:val="lightGray"/>
        </w:rPr>
        <w:t>=&gt;</w:t>
      </w:r>
      <w:r w:rsidRPr="0035143D">
        <w:rPr>
          <w:highlight w:val="lightGray"/>
        </w:rPr>
        <w:tab/>
        <w:t>Add " first bit / left most" (align with other cases)</w:t>
      </w:r>
    </w:p>
    <w:p w:rsidR="00755F6B" w:rsidRPr="0035143D" w:rsidRDefault="00755F6B" w:rsidP="00755F6B">
      <w:pPr>
        <w:pStyle w:val="Doc-text2"/>
        <w:rPr>
          <w:highlight w:val="lightGray"/>
        </w:rPr>
      </w:pPr>
      <w:r w:rsidRPr="0035143D">
        <w:rPr>
          <w:highlight w:val="lightGray"/>
        </w:rPr>
        <w:t>=&gt;</w:t>
      </w:r>
      <w:r w:rsidRPr="0035143D">
        <w:rPr>
          <w:highlight w:val="lightGray"/>
        </w:rPr>
        <w:tab/>
        <w:t xml:space="preserve">Agreed in </w:t>
      </w:r>
      <w:r w:rsidRPr="00EA2F24">
        <w:rPr>
          <w:color w:val="FF0000"/>
          <w:highlight w:val="lightGray"/>
        </w:rPr>
        <w:t>R2-1818849</w:t>
      </w:r>
    </w:p>
    <w:p w:rsidR="009C5C01" w:rsidRDefault="009C5C01" w:rsidP="009C5C01">
      <w:pPr>
        <w:pStyle w:val="Comments"/>
        <w:rPr>
          <w:b/>
          <w:u w:val="single"/>
        </w:rPr>
      </w:pPr>
    </w:p>
    <w:p w:rsidR="009C5C01" w:rsidRDefault="009C5C01" w:rsidP="009C5C01">
      <w:pPr>
        <w:pStyle w:val="Comments"/>
        <w:rPr>
          <w:b/>
          <w:u w:val="single"/>
        </w:rPr>
      </w:pPr>
      <w:r w:rsidRPr="006E1CB1">
        <w:rPr>
          <w:b/>
          <w:u w:val="single"/>
        </w:rPr>
        <w:t>Cross Carrier scheduling</w:t>
      </w:r>
      <w:r>
        <w:rPr>
          <w:b/>
          <w:u w:val="single"/>
        </w:rPr>
        <w:t>:</w:t>
      </w:r>
    </w:p>
    <w:p w:rsidR="009C5C01" w:rsidRDefault="009C5C01" w:rsidP="009C5C01">
      <w:pPr>
        <w:pStyle w:val="Comments"/>
      </w:pPr>
      <w:r w:rsidRPr="00EE7884">
        <w:t>RAN2 sent an LS to RAN1 and awaits their feedback.</w:t>
      </w:r>
    </w:p>
    <w:p w:rsidR="00755F6B" w:rsidRDefault="00755F6B" w:rsidP="00755F6B">
      <w:pPr>
        <w:pStyle w:val="ComeBack"/>
      </w:pPr>
      <w:r w:rsidRPr="0035143D">
        <w:rPr>
          <w:highlight w:val="lightGray"/>
        </w:rPr>
        <w:t xml:space="preserve">Comeback after response </w:t>
      </w:r>
      <w:r w:rsidR="00D85373" w:rsidRPr="0035143D">
        <w:rPr>
          <w:highlight w:val="lightGray"/>
        </w:rPr>
        <w:t>received</w:t>
      </w:r>
      <w:r w:rsidRPr="0035143D">
        <w:rPr>
          <w:highlight w:val="lightGray"/>
        </w:rPr>
        <w:t xml:space="preserve"> from RAN1</w:t>
      </w:r>
    </w:p>
    <w:p w:rsidR="00C470DF" w:rsidRDefault="00EA2F24" w:rsidP="00C470DF">
      <w:pPr>
        <w:pStyle w:val="Doc-title"/>
      </w:pPr>
      <w:hyperlink r:id="rId53" w:history="1">
        <w:r w:rsidR="00C470DF" w:rsidRPr="00EA2F24">
          <w:rPr>
            <w:rStyle w:val="Hyperlink"/>
          </w:rPr>
          <w:t>R2-1816258</w:t>
        </w:r>
      </w:hyperlink>
      <w:r w:rsidR="00C470DF">
        <w:tab/>
        <w:t>Search space configuration for cross carrier scheduling</w:t>
      </w:r>
      <w:r w:rsidR="00C470DF">
        <w:tab/>
        <w:t>OPPO</w:t>
      </w:r>
      <w:r w:rsidR="00C470DF">
        <w:tab/>
        <w:t>CR</w:t>
      </w:r>
      <w:r w:rsidR="00C470DF">
        <w:tab/>
        <w:t>Rel-15</w:t>
      </w:r>
      <w:r w:rsidR="00C470DF">
        <w:tab/>
        <w:t>38.331</w:t>
      </w:r>
      <w:r w:rsidR="00C470DF">
        <w:tab/>
        <w:t>15.3.0</w:t>
      </w:r>
      <w:r w:rsidR="00C470DF">
        <w:tab/>
        <w:t>0504</w:t>
      </w:r>
      <w:r w:rsidR="00C470DF">
        <w:tab/>
        <w:t>-</w:t>
      </w:r>
      <w:r w:rsidR="00C470DF">
        <w:tab/>
        <w:t>F</w:t>
      </w:r>
      <w:r w:rsidR="00C470DF">
        <w:tab/>
        <w:t>NR_newRAT-Core</w:t>
      </w:r>
    </w:p>
    <w:p w:rsidR="00C470DF" w:rsidRDefault="00EA2F24" w:rsidP="00C470DF">
      <w:pPr>
        <w:pStyle w:val="Doc-title"/>
      </w:pPr>
      <w:hyperlink r:id="rId54" w:history="1">
        <w:r w:rsidR="00C470DF" w:rsidRPr="00EA2F24">
          <w:rPr>
            <w:rStyle w:val="Hyperlink"/>
          </w:rPr>
          <w:t>R2-1816650</w:t>
        </w:r>
      </w:hyperlink>
      <w:r w:rsidR="00C470DF">
        <w:tab/>
        <w:t>Corrections on CrossCarrierScheduling</w:t>
      </w:r>
      <w:r w:rsidR="00C470DF">
        <w:tab/>
        <w:t>Huawei, HiSilicon</w:t>
      </w:r>
      <w:r w:rsidR="00C470DF">
        <w:tab/>
        <w:t>CR</w:t>
      </w:r>
      <w:r w:rsidR="00C470DF">
        <w:tab/>
        <w:t>Rel-15</w:t>
      </w:r>
      <w:r w:rsidR="00C470DF">
        <w:tab/>
        <w:t>38.331</w:t>
      </w:r>
      <w:r w:rsidR="00C470DF">
        <w:tab/>
        <w:t>15.3.0</w:t>
      </w:r>
      <w:r w:rsidR="00C470DF">
        <w:tab/>
        <w:t>0551</w:t>
      </w:r>
      <w:r w:rsidR="00C470DF">
        <w:tab/>
        <w:t>-</w:t>
      </w:r>
      <w:r w:rsidR="00C470DF">
        <w:tab/>
        <w:t>F</w:t>
      </w:r>
      <w:r w:rsidR="00C470DF">
        <w:tab/>
        <w:t>NR_newRAT-Core</w:t>
      </w:r>
    </w:p>
    <w:p w:rsidR="00755F6B" w:rsidRPr="0035143D" w:rsidRDefault="00755F6B" w:rsidP="00755F6B">
      <w:pPr>
        <w:pStyle w:val="Doc-text2"/>
        <w:rPr>
          <w:highlight w:val="lightGray"/>
        </w:rPr>
      </w:pPr>
    </w:p>
    <w:p w:rsidR="009C5C01" w:rsidRPr="00A23089" w:rsidRDefault="009C5C01" w:rsidP="009C5C01">
      <w:pPr>
        <w:pStyle w:val="Heading9"/>
      </w:pPr>
      <w:r w:rsidRPr="00A23089">
        <w:t>PUCCH</w:t>
      </w:r>
    </w:p>
    <w:p w:rsidR="009C5C01" w:rsidRDefault="009C5C01" w:rsidP="009C5C01">
      <w:pPr>
        <w:pStyle w:val="Comments"/>
        <w:rPr>
          <w:b/>
          <w:u w:val="single"/>
        </w:rPr>
      </w:pPr>
      <w:r w:rsidRPr="006224A1">
        <w:rPr>
          <w:b/>
          <w:u w:val="single"/>
        </w:rPr>
        <w:t>PUCCH Resource Release</w:t>
      </w:r>
    </w:p>
    <w:p w:rsidR="006224A1" w:rsidRDefault="00EA2F24" w:rsidP="006224A1">
      <w:pPr>
        <w:pStyle w:val="Doc-title"/>
      </w:pPr>
      <w:hyperlink r:id="rId55" w:history="1">
        <w:r w:rsidR="006224A1" w:rsidRPr="00EA2F24">
          <w:rPr>
            <w:rStyle w:val="Hyperlink"/>
          </w:rPr>
          <w:t>R2-1817480</w:t>
        </w:r>
      </w:hyperlink>
      <w:r w:rsidR="006224A1">
        <w:tab/>
        <w:t>Summary of 103bis#42NR L1 PUCCH resource release</w:t>
      </w:r>
      <w:r w:rsidR="006224A1">
        <w:tab/>
        <w:t>Huawei, HiSilicon</w:t>
      </w:r>
      <w:r w:rsidR="006224A1">
        <w:tab/>
        <w:t>discussion</w:t>
      </w:r>
      <w:r w:rsidR="006224A1">
        <w:tab/>
        <w:t>Rel-15</w:t>
      </w:r>
      <w:r w:rsidR="006224A1">
        <w:tab/>
        <w:t>NR_newRAT-Core</w:t>
      </w:r>
      <w:r w:rsidR="006224A1">
        <w:tab/>
        <w:t>Late</w:t>
      </w:r>
    </w:p>
    <w:p w:rsidR="00FC1CE0" w:rsidRPr="0035143D" w:rsidRDefault="003026E5" w:rsidP="00FC1CE0">
      <w:pPr>
        <w:pStyle w:val="Doc-text2"/>
        <w:rPr>
          <w:highlight w:val="lightGray"/>
        </w:rPr>
      </w:pPr>
      <w:r w:rsidRPr="0035143D">
        <w:rPr>
          <w:highlight w:val="lightGray"/>
        </w:rPr>
        <w:t>P1a</w:t>
      </w:r>
    </w:p>
    <w:p w:rsidR="003026E5" w:rsidRPr="0035143D" w:rsidRDefault="003026E5" w:rsidP="00FC1CE0">
      <w:pPr>
        <w:pStyle w:val="Doc-text2"/>
        <w:rPr>
          <w:highlight w:val="lightGray"/>
        </w:rPr>
      </w:pPr>
      <w:r w:rsidRPr="0035143D">
        <w:rPr>
          <w:highlight w:val="lightGray"/>
        </w:rPr>
        <w:t>-</w:t>
      </w:r>
      <w:r w:rsidRPr="0035143D">
        <w:rPr>
          <w:highlight w:val="lightGray"/>
        </w:rPr>
        <w:tab/>
        <w:t>Qualcomm think the resources should be released by the RRC configuration should not be released.</w:t>
      </w:r>
    </w:p>
    <w:p w:rsidR="003026E5" w:rsidRPr="0035143D" w:rsidRDefault="003026E5" w:rsidP="00FC1CE0">
      <w:pPr>
        <w:pStyle w:val="Doc-text2"/>
        <w:rPr>
          <w:highlight w:val="lightGray"/>
        </w:rPr>
      </w:pPr>
      <w:r w:rsidRPr="0035143D">
        <w:rPr>
          <w:highlight w:val="lightGray"/>
        </w:rPr>
        <w:t>-</w:t>
      </w:r>
      <w:r w:rsidRPr="0035143D">
        <w:rPr>
          <w:highlight w:val="lightGray"/>
        </w:rPr>
        <w:tab/>
        <w:t>DOCOMO agree with Qualcomm.</w:t>
      </w:r>
    </w:p>
    <w:p w:rsidR="0097548F" w:rsidRPr="0035143D" w:rsidRDefault="0097548F" w:rsidP="00FC1CE0">
      <w:pPr>
        <w:pStyle w:val="Doc-text2"/>
        <w:rPr>
          <w:highlight w:val="lightGray"/>
        </w:rPr>
      </w:pPr>
      <w:r w:rsidRPr="0035143D">
        <w:rPr>
          <w:highlight w:val="lightGray"/>
        </w:rPr>
        <w:t>-</w:t>
      </w:r>
      <w:r w:rsidRPr="0035143D">
        <w:rPr>
          <w:highlight w:val="lightGray"/>
        </w:rPr>
        <w:tab/>
        <w:t>Intel think the current spec if clear although it is not efficient. Would be ok to leave the spec as it is.</w:t>
      </w:r>
    </w:p>
    <w:p w:rsidR="0097548F" w:rsidRPr="0035143D" w:rsidRDefault="0097548F" w:rsidP="00FC1CE0">
      <w:pPr>
        <w:pStyle w:val="Doc-text2"/>
        <w:rPr>
          <w:highlight w:val="lightGray"/>
        </w:rPr>
      </w:pPr>
      <w:r w:rsidRPr="0035143D">
        <w:rPr>
          <w:highlight w:val="lightGray"/>
        </w:rPr>
        <w:t>-</w:t>
      </w:r>
      <w:r w:rsidRPr="0035143D">
        <w:rPr>
          <w:highlight w:val="lightGray"/>
        </w:rPr>
        <w:tab/>
        <w:t xml:space="preserve">Nokia think it is not broken but just inefficient and this this change would not be </w:t>
      </w:r>
      <w:r w:rsidR="00D85373" w:rsidRPr="0035143D">
        <w:rPr>
          <w:highlight w:val="lightGray"/>
        </w:rPr>
        <w:t>backward</w:t>
      </w:r>
      <w:r w:rsidRPr="0035143D">
        <w:rPr>
          <w:highlight w:val="lightGray"/>
        </w:rPr>
        <w:t xml:space="preserve"> </w:t>
      </w:r>
      <w:r w:rsidR="00D85373" w:rsidRPr="0035143D">
        <w:rPr>
          <w:highlight w:val="lightGray"/>
        </w:rPr>
        <w:t>compatible</w:t>
      </w:r>
      <w:r w:rsidRPr="0035143D">
        <w:rPr>
          <w:highlight w:val="lightGray"/>
        </w:rPr>
        <w:t>. Ericsson think the CR doesn't actually fix the inefficiency.</w:t>
      </w:r>
    </w:p>
    <w:p w:rsidR="00755F6B" w:rsidRPr="0035143D" w:rsidRDefault="0097548F" w:rsidP="00755F6B">
      <w:pPr>
        <w:pStyle w:val="Doc-text2"/>
        <w:rPr>
          <w:highlight w:val="lightGray"/>
        </w:rPr>
      </w:pPr>
      <w:r w:rsidRPr="0035143D">
        <w:rPr>
          <w:highlight w:val="lightGray"/>
        </w:rPr>
        <w:t>=&gt;</w:t>
      </w:r>
      <w:r w:rsidRPr="0035143D">
        <w:rPr>
          <w:highlight w:val="lightGray"/>
        </w:rPr>
        <w:tab/>
        <w:t>Noted</w:t>
      </w:r>
    </w:p>
    <w:p w:rsidR="00755F6B" w:rsidRPr="0035143D" w:rsidRDefault="00755F6B" w:rsidP="00755F6B">
      <w:pPr>
        <w:pStyle w:val="Doc-text2"/>
        <w:rPr>
          <w:highlight w:val="lightGray"/>
        </w:rPr>
      </w:pPr>
    </w:p>
    <w:p w:rsidR="006224A1" w:rsidRDefault="00EA2F24" w:rsidP="006224A1">
      <w:pPr>
        <w:pStyle w:val="Doc-title"/>
      </w:pPr>
      <w:hyperlink r:id="rId56" w:history="1">
        <w:r w:rsidR="006224A1" w:rsidRPr="00EA2F24">
          <w:rPr>
            <w:rStyle w:val="Hyperlink"/>
          </w:rPr>
          <w:t>R2-1817481</w:t>
        </w:r>
      </w:hyperlink>
      <w:r w:rsidR="006224A1">
        <w:tab/>
        <w:t>CR on PUCCH resource release</w:t>
      </w:r>
      <w:r w:rsidR="006224A1">
        <w:tab/>
        <w:t>Huawei, HiSilicon</w:t>
      </w:r>
      <w:r w:rsidR="006224A1">
        <w:tab/>
        <w:t>CR</w:t>
      </w:r>
      <w:r w:rsidR="006224A1">
        <w:tab/>
        <w:t>Rel-15</w:t>
      </w:r>
      <w:r w:rsidR="006224A1">
        <w:tab/>
        <w:t>38.331</w:t>
      </w:r>
      <w:r w:rsidR="006224A1">
        <w:tab/>
        <w:t>15.3.0</w:t>
      </w:r>
      <w:r w:rsidR="006224A1">
        <w:tab/>
        <w:t>0650</w:t>
      </w:r>
      <w:r w:rsidR="006224A1">
        <w:tab/>
        <w:t>-</w:t>
      </w:r>
      <w:r w:rsidR="006224A1">
        <w:tab/>
        <w:t>F</w:t>
      </w:r>
      <w:r w:rsidR="006224A1">
        <w:tab/>
        <w:t>NR_newRAT-Core</w:t>
      </w:r>
      <w:r w:rsidR="006224A1">
        <w:tab/>
        <w:t>Late</w:t>
      </w:r>
    </w:p>
    <w:p w:rsidR="0097548F" w:rsidRPr="0035143D" w:rsidRDefault="0097548F" w:rsidP="0097548F">
      <w:pPr>
        <w:pStyle w:val="Doc-text2"/>
        <w:rPr>
          <w:highlight w:val="lightGray"/>
        </w:rPr>
      </w:pPr>
      <w:r w:rsidRPr="0035143D">
        <w:rPr>
          <w:highlight w:val="lightGray"/>
        </w:rPr>
        <w:t>=&gt;</w:t>
      </w:r>
      <w:r w:rsidRPr="0035143D">
        <w:rPr>
          <w:highlight w:val="lightGray"/>
        </w:rPr>
        <w:tab/>
        <w:t>Not agreed</w:t>
      </w:r>
    </w:p>
    <w:p w:rsidR="000044DF" w:rsidRDefault="000044DF" w:rsidP="009C5C01">
      <w:pPr>
        <w:pStyle w:val="Comments"/>
        <w:rPr>
          <w:b/>
          <w:u w:val="single"/>
        </w:rPr>
      </w:pPr>
    </w:p>
    <w:p w:rsidR="009C5C01" w:rsidRPr="00BE329B" w:rsidRDefault="009C5C01" w:rsidP="009C5C01">
      <w:pPr>
        <w:pStyle w:val="Comments"/>
        <w:rPr>
          <w:b/>
        </w:rPr>
      </w:pPr>
      <w:r w:rsidRPr="006224A1">
        <w:rPr>
          <w:b/>
          <w:u w:val="single"/>
        </w:rPr>
        <w:t>PUCCH resources configurable in a BWP</w:t>
      </w:r>
      <w:r w:rsidRPr="006224A1">
        <w:rPr>
          <w:b/>
        </w:rPr>
        <w:t>:</w:t>
      </w:r>
    </w:p>
    <w:p w:rsidR="00C33C3D" w:rsidRDefault="00EA2F24" w:rsidP="00C33C3D">
      <w:pPr>
        <w:pStyle w:val="Doc-title"/>
      </w:pPr>
      <w:hyperlink r:id="rId57" w:history="1">
        <w:r w:rsidR="00C33C3D" w:rsidRPr="00EA2F24">
          <w:rPr>
            <w:rStyle w:val="Hyperlink"/>
          </w:rPr>
          <w:t>R2-1817569</w:t>
        </w:r>
      </w:hyperlink>
      <w:r w:rsidR="00C33C3D">
        <w:tab/>
        <w:t>Correction on the size of PUCCH resource ID</w:t>
      </w:r>
      <w:r w:rsidR="00C33C3D">
        <w:tab/>
        <w:t>Huawei, HiSilicon</w:t>
      </w:r>
      <w:r w:rsidR="00C33C3D">
        <w:tab/>
        <w:t>CR</w:t>
      </w:r>
      <w:r w:rsidR="00C33C3D">
        <w:tab/>
        <w:t>Rel-15</w:t>
      </w:r>
      <w:r w:rsidR="00C33C3D">
        <w:tab/>
        <w:t>38.331</w:t>
      </w:r>
      <w:r w:rsidR="00C33C3D">
        <w:tab/>
        <w:t>15.3.0</w:t>
      </w:r>
      <w:r w:rsidR="00C33C3D">
        <w:tab/>
        <w:t>0670</w:t>
      </w:r>
      <w:r w:rsidR="00C33C3D">
        <w:tab/>
        <w:t>-</w:t>
      </w:r>
      <w:r w:rsidR="00C33C3D">
        <w:tab/>
        <w:t>F</w:t>
      </w:r>
      <w:r w:rsidR="00C33C3D">
        <w:tab/>
        <w:t>NR_newRAT-Core</w:t>
      </w:r>
    </w:p>
    <w:p w:rsidR="00725942" w:rsidRDefault="00725942" w:rsidP="00725942">
      <w:pPr>
        <w:pStyle w:val="Doc-text2"/>
      </w:pPr>
      <w:r>
        <w:t>-</w:t>
      </w:r>
      <w:r>
        <w:tab/>
        <w:t xml:space="preserve">Intel points out that this CR is NBC. Ericsson agrees that it is NBC when only looking at the RRC spec. It might be clear though from RAN1 spec that it must be possible to configure more in total. Ericsson would generally support the CR. Ericsson thinks that the impact analysis should be updated (NW </w:t>
      </w:r>
      <w:proofErr w:type="spellStart"/>
      <w:r>
        <w:t>impelemnts</w:t>
      </w:r>
      <w:proofErr w:type="spellEnd"/>
      <w:r>
        <w:t xml:space="preserve"> but UE does not).</w:t>
      </w:r>
    </w:p>
    <w:p w:rsidR="00725942" w:rsidRDefault="00725942" w:rsidP="00725942">
      <w:pPr>
        <w:pStyle w:val="Doc-text2"/>
      </w:pPr>
      <w:r>
        <w:t>=&gt;</w:t>
      </w:r>
      <w:r>
        <w:tab/>
        <w:t xml:space="preserve">Clarify impact analysis: “If the NW is implemented according to the CR but the UE is not, the UE may not comprehend and hence reject an RRC configuration using more than 56 PUCCH resources.” </w:t>
      </w:r>
    </w:p>
    <w:p w:rsidR="00725942" w:rsidRPr="00725942" w:rsidRDefault="00725942" w:rsidP="00725942">
      <w:pPr>
        <w:pStyle w:val="Doc-text2"/>
      </w:pPr>
      <w:r>
        <w:t>=&gt;</w:t>
      </w:r>
      <w:r>
        <w:tab/>
        <w:t>With this change the CR is agreed</w:t>
      </w:r>
      <w:r w:rsidR="000A3887">
        <w:t xml:space="preserve"> in </w:t>
      </w:r>
      <w:r w:rsidR="000A3887" w:rsidRPr="00EA2F24">
        <w:rPr>
          <w:color w:val="FF0000"/>
        </w:rPr>
        <w:t>R2-1818940</w:t>
      </w:r>
    </w:p>
    <w:p w:rsidR="009C5C01" w:rsidRDefault="009C5C01" w:rsidP="009C5C01">
      <w:pPr>
        <w:pStyle w:val="Comments"/>
      </w:pPr>
    </w:p>
    <w:p w:rsidR="009C5C01" w:rsidRDefault="009C5C01" w:rsidP="009C5C01">
      <w:pPr>
        <w:pStyle w:val="Comments"/>
        <w:rPr>
          <w:b/>
          <w:u w:val="single"/>
        </w:rPr>
      </w:pPr>
      <w:r w:rsidRPr="00A23089">
        <w:rPr>
          <w:b/>
          <w:u w:val="single"/>
        </w:rPr>
        <w:t>Other PUCCH</w:t>
      </w:r>
    </w:p>
    <w:p w:rsidR="00B46AB9" w:rsidRDefault="00EA2F24" w:rsidP="00B46AB9">
      <w:pPr>
        <w:pStyle w:val="Doc-title"/>
      </w:pPr>
      <w:hyperlink r:id="rId58" w:history="1">
        <w:r w:rsidR="00B46AB9" w:rsidRPr="00EA2F24">
          <w:rPr>
            <w:rStyle w:val="Hyperlink"/>
          </w:rPr>
          <w:t>R2-1816326</w:t>
        </w:r>
      </w:hyperlink>
      <w:r w:rsidR="00B46AB9">
        <w:tab/>
        <w:t>CR on PUCCH-ConfigCommon</w:t>
      </w:r>
      <w:r w:rsidR="00B46AB9">
        <w:tab/>
        <w:t>vivo</w:t>
      </w:r>
      <w:r w:rsidR="00B46AB9">
        <w:tab/>
        <w:t>CR</w:t>
      </w:r>
      <w:r w:rsidR="00B46AB9">
        <w:tab/>
        <w:t>Rel-15</w:t>
      </w:r>
      <w:r w:rsidR="00B46AB9">
        <w:tab/>
        <w:t>38.331</w:t>
      </w:r>
      <w:r w:rsidR="00B46AB9">
        <w:tab/>
        <w:t>15.3.0</w:t>
      </w:r>
      <w:r w:rsidR="00B46AB9">
        <w:tab/>
        <w:t>0518</w:t>
      </w:r>
      <w:r w:rsidR="00B46AB9">
        <w:tab/>
        <w:t>-</w:t>
      </w:r>
      <w:r w:rsidR="00B46AB9">
        <w:tab/>
        <w:t>F</w:t>
      </w:r>
      <w:r w:rsidR="00B46AB9">
        <w:tab/>
        <w:t>NR_newRAT-Core</w:t>
      </w:r>
    </w:p>
    <w:p w:rsidR="003F75F4" w:rsidRDefault="003F75F4" w:rsidP="003F75F4">
      <w:pPr>
        <w:pStyle w:val="Doc-text2"/>
      </w:pPr>
      <w:r>
        <w:lastRenderedPageBreak/>
        <w:t>-</w:t>
      </w:r>
      <w:r>
        <w:tab/>
      </w:r>
      <w:r w:rsidR="00683642">
        <w:t xml:space="preserve">Intel thinks that the NW must always configure PUCCH-Config. Ericsson thinks that the CR clarifies that it is mandatory only for non-initial BWPs. Vivo agrees. </w:t>
      </w:r>
    </w:p>
    <w:p w:rsidR="00683642" w:rsidRDefault="00683642" w:rsidP="003F75F4">
      <w:pPr>
        <w:pStyle w:val="Doc-text2"/>
      </w:pPr>
      <w:r>
        <w:t>=&gt;</w:t>
      </w:r>
      <w:r>
        <w:tab/>
        <w:t>Revert to the previously IPA version (since the PUCCH-</w:t>
      </w:r>
      <w:proofErr w:type="spellStart"/>
      <w:r>
        <w:t>ConfigCommon</w:t>
      </w:r>
      <w:proofErr w:type="spellEnd"/>
      <w:r>
        <w:t xml:space="preserve"> has no use in ServingCellConfigCommon if the NW also provides a PUCCH-Config)</w:t>
      </w:r>
    </w:p>
    <w:p w:rsidR="00683642" w:rsidRPr="003F75F4" w:rsidRDefault="00683642" w:rsidP="00683642">
      <w:pPr>
        <w:pStyle w:val="ComeBack"/>
      </w:pPr>
      <w:r>
        <w:t>=&gt;</w:t>
      </w:r>
      <w:r>
        <w:tab/>
        <w:t xml:space="preserve">Revised in </w:t>
      </w:r>
      <w:r w:rsidRPr="00EA2F24">
        <w:rPr>
          <w:color w:val="FF0000"/>
        </w:rPr>
        <w:t>R2-1818941</w:t>
      </w:r>
    </w:p>
    <w:p w:rsidR="00B46AB9" w:rsidRDefault="00EA2F24" w:rsidP="00B46AB9">
      <w:pPr>
        <w:pStyle w:val="Doc-title"/>
      </w:pPr>
      <w:hyperlink r:id="rId59" w:history="1">
        <w:r w:rsidR="00B46AB9" w:rsidRPr="00EA2F24">
          <w:rPr>
            <w:rStyle w:val="Hyperlink"/>
          </w:rPr>
          <w:t>R2-1816902</w:t>
        </w:r>
      </w:hyperlink>
      <w:r w:rsidR="00B46AB9">
        <w:tab/>
        <w:t xml:space="preserve"> CR to 38.331 on PUCCH-MaxCodeRate in PUCCH-Config</w:t>
      </w:r>
      <w:r w:rsidR="00B46AB9">
        <w:tab/>
        <w:t>Qualcomm Incorporated</w:t>
      </w:r>
      <w:r w:rsidR="00B46AB9">
        <w:tab/>
        <w:t>draftCR</w:t>
      </w:r>
      <w:r w:rsidR="00B46AB9">
        <w:tab/>
        <w:t>Rel-15</w:t>
      </w:r>
      <w:r w:rsidR="00B46AB9">
        <w:tab/>
        <w:t>36.331</w:t>
      </w:r>
      <w:r w:rsidR="00B46AB9">
        <w:tab/>
        <w:t>15.3.0</w:t>
      </w:r>
      <w:r w:rsidR="00B46AB9">
        <w:tab/>
        <w:t>NR_newRAT-Core</w:t>
      </w:r>
    </w:p>
    <w:p w:rsidR="000312E1" w:rsidRDefault="000312E1" w:rsidP="000312E1">
      <w:pPr>
        <w:pStyle w:val="Doc-text2"/>
      </w:pPr>
      <w:r>
        <w:t>-</w:t>
      </w:r>
      <w:r>
        <w:tab/>
      </w:r>
      <w:r w:rsidR="00FB59A5">
        <w:t xml:space="preserve">Huawei thinks the CR is reasonable but would like to change the name of the condition tag to </w:t>
      </w:r>
      <w:r w:rsidR="00FB59A5" w:rsidRPr="00FB59A5">
        <w:t>PUCCHformat</w:t>
      </w:r>
      <w:r w:rsidR="00FB59A5">
        <w:t xml:space="preserve">234. Ericsson </w:t>
      </w:r>
      <w:r w:rsidR="00AA301D">
        <w:t xml:space="preserve">thinks that we don’t need a condition. It is normal NW task to set values that are needed. </w:t>
      </w:r>
      <w:r w:rsidR="0001540E">
        <w:t xml:space="preserve">Huawei agrees that no CR is needed (current field description is clear). </w:t>
      </w:r>
    </w:p>
    <w:p w:rsidR="0001540E" w:rsidRPr="000312E1" w:rsidRDefault="0001540E" w:rsidP="000312E1">
      <w:pPr>
        <w:pStyle w:val="Doc-text2"/>
      </w:pPr>
      <w:r>
        <w:t>=&gt;</w:t>
      </w:r>
      <w:r>
        <w:tab/>
        <w:t xml:space="preserve">RAN2 confirms that the NW configures this field for formats 2, 3 and 4 since there is no default value. No need to capture NW behaviour in the spec. </w:t>
      </w:r>
    </w:p>
    <w:p w:rsidR="009C5C01" w:rsidRPr="00A23089" w:rsidRDefault="009C5C01" w:rsidP="009C5C01">
      <w:pPr>
        <w:pStyle w:val="Heading9"/>
      </w:pPr>
      <w:r w:rsidRPr="00A23089">
        <w:t>PDSCH/PUSCH</w:t>
      </w:r>
    </w:p>
    <w:p w:rsidR="009C5C01" w:rsidRPr="007002B7" w:rsidRDefault="009C5C01" w:rsidP="009C5C01">
      <w:pPr>
        <w:pStyle w:val="Comments"/>
        <w:rPr>
          <w:b/>
          <w:u w:val="single"/>
        </w:rPr>
      </w:pPr>
      <w:r w:rsidRPr="007002B7">
        <w:rPr>
          <w:b/>
          <w:u w:val="single"/>
        </w:rPr>
        <w:t>rbg-Size</w:t>
      </w:r>
    </w:p>
    <w:p w:rsidR="007002B7" w:rsidRDefault="00EA2F24" w:rsidP="007002B7">
      <w:pPr>
        <w:pStyle w:val="Doc-title"/>
      </w:pPr>
      <w:hyperlink r:id="rId60" w:history="1">
        <w:r w:rsidR="007002B7" w:rsidRPr="00EA2F24">
          <w:rPr>
            <w:rStyle w:val="Hyperlink"/>
          </w:rPr>
          <w:t>R2-1816571</w:t>
        </w:r>
      </w:hyperlink>
      <w:r w:rsidR="007002B7">
        <w:tab/>
        <w:t>CR to 38.331 on rbg-Size in PDSCH-Config, PUSCH-Config and ConfiguredGrantConfig</w:t>
      </w:r>
      <w:r w:rsidR="007002B7">
        <w:tab/>
        <w:t>Qualcomm Incorporated</w:t>
      </w:r>
      <w:r w:rsidR="007002B7">
        <w:tab/>
        <w:t>draftCR</w:t>
      </w:r>
      <w:r w:rsidR="007002B7">
        <w:tab/>
        <w:t>Rel-15</w:t>
      </w:r>
      <w:r w:rsidR="007002B7">
        <w:tab/>
        <w:t>36.331</w:t>
      </w:r>
      <w:r w:rsidR="007002B7">
        <w:tab/>
        <w:t>15.3.0</w:t>
      </w:r>
      <w:r w:rsidR="007002B7">
        <w:tab/>
        <w:t>F</w:t>
      </w:r>
      <w:r w:rsidR="007002B7">
        <w:tab/>
        <w:t>NR_newRAT-Core</w:t>
      </w:r>
    </w:p>
    <w:p w:rsidR="00AF594E" w:rsidRDefault="00AF594E" w:rsidP="00AF594E">
      <w:pPr>
        <w:pStyle w:val="Doc-text2"/>
      </w:pPr>
      <w:r>
        <w:t>-</w:t>
      </w:r>
      <w:r>
        <w:tab/>
      </w:r>
      <w:r w:rsidR="00CC5B87">
        <w:t xml:space="preserve">Sony and Samsung agree with QC. ZTE also agrees. </w:t>
      </w:r>
      <w:r w:rsidR="00E33F87">
        <w:t>Ericsson also thinks it is correct even though the formulations are a bit unusual due to having different behaviours upon absence depending on the type.</w:t>
      </w:r>
    </w:p>
    <w:p w:rsidR="008E2AE3" w:rsidRDefault="008E2AE3" w:rsidP="00AF594E">
      <w:pPr>
        <w:pStyle w:val="Doc-text2"/>
      </w:pPr>
      <w:r>
        <w:t>=&gt;</w:t>
      </w:r>
      <w:r>
        <w:tab/>
        <w:t xml:space="preserve">Update impact analysis: If the UE implements the change but the NW does not, UE and NW may have different understanding on the configured </w:t>
      </w:r>
      <w:proofErr w:type="spellStart"/>
      <w:r>
        <w:t>rbg</w:t>
      </w:r>
      <w:proofErr w:type="spellEnd"/>
      <w:r>
        <w:t xml:space="preserve">-Size which may lead to reception problems. </w:t>
      </w:r>
      <w:r w:rsidRPr="008E2AE3">
        <w:t xml:space="preserve">If the </w:t>
      </w:r>
      <w:r>
        <w:t>NW</w:t>
      </w:r>
      <w:r w:rsidRPr="008E2AE3">
        <w:t xml:space="preserve"> implements the change but the </w:t>
      </w:r>
      <w:r>
        <w:t>UE</w:t>
      </w:r>
      <w:r w:rsidRPr="008E2AE3">
        <w:t xml:space="preserve"> does not, UE and NW may have different understanding on the configured </w:t>
      </w:r>
      <w:proofErr w:type="spellStart"/>
      <w:r w:rsidRPr="008E2AE3">
        <w:t>rbg</w:t>
      </w:r>
      <w:proofErr w:type="spellEnd"/>
      <w:r w:rsidRPr="008E2AE3">
        <w:t>-Size which may lead to reception problems.</w:t>
      </w:r>
    </w:p>
    <w:p w:rsidR="00E33F87" w:rsidRPr="00AF594E" w:rsidRDefault="00E33F87" w:rsidP="00AF594E">
      <w:pPr>
        <w:pStyle w:val="Doc-text2"/>
      </w:pPr>
      <w:r>
        <w:t>=&gt;</w:t>
      </w:r>
      <w:r>
        <w:tab/>
      </w:r>
      <w:r w:rsidR="007E029D">
        <w:t xml:space="preserve">With this change the </w:t>
      </w:r>
      <w:r>
        <w:t>CR is agreed</w:t>
      </w:r>
      <w:r w:rsidR="007E029D">
        <w:t xml:space="preserve"> in </w:t>
      </w:r>
      <w:r w:rsidR="007E029D" w:rsidRPr="00EA2F24">
        <w:rPr>
          <w:color w:val="FF0000"/>
        </w:rPr>
        <w:t>R2-1818942</w:t>
      </w:r>
    </w:p>
    <w:p w:rsidR="009C5C01" w:rsidRDefault="009C5C01" w:rsidP="009C5C01">
      <w:pPr>
        <w:pStyle w:val="Comments"/>
        <w:rPr>
          <w:b/>
          <w:u w:val="single"/>
        </w:rPr>
      </w:pPr>
    </w:p>
    <w:p w:rsidR="009C5C01" w:rsidRPr="007002B7" w:rsidRDefault="009C5C01" w:rsidP="009C5C01">
      <w:pPr>
        <w:pStyle w:val="Comments"/>
        <w:rPr>
          <w:b/>
          <w:u w:val="single"/>
        </w:rPr>
      </w:pPr>
      <w:r w:rsidRPr="007002B7">
        <w:rPr>
          <w:b/>
          <w:u w:val="single"/>
        </w:rPr>
        <w:t>QCL-Info</w:t>
      </w:r>
    </w:p>
    <w:p w:rsidR="009C5C01" w:rsidRPr="00AE45DA" w:rsidRDefault="009C5C01" w:rsidP="009C5C01">
      <w:pPr>
        <w:pStyle w:val="Comments"/>
      </w:pPr>
      <w:r>
        <w:t xml:space="preserve">Related to RAN1’s </w:t>
      </w:r>
      <w:r w:rsidRPr="00AE45DA">
        <w:t>LS on description of QCL” (</w:t>
      </w:r>
      <w:r w:rsidRPr="00EA2F24">
        <w:rPr>
          <w:color w:val="FF0000"/>
        </w:rPr>
        <w:t>R1-1811937</w:t>
      </w:r>
      <w:r w:rsidRPr="00AE45DA">
        <w:t>/</w:t>
      </w:r>
      <w:hyperlink r:id="rId61" w:history="1">
        <w:r w:rsidRPr="00EA2F24">
          <w:rPr>
            <w:rStyle w:val="Hyperlink"/>
          </w:rPr>
          <w:t>R2-1816212</w:t>
        </w:r>
      </w:hyperlink>
      <w:r w:rsidRPr="00AE45DA">
        <w:t>)</w:t>
      </w:r>
    </w:p>
    <w:p w:rsidR="003C76A5" w:rsidRDefault="00EA2F24" w:rsidP="003C76A5">
      <w:pPr>
        <w:pStyle w:val="Doc-title"/>
      </w:pPr>
      <w:hyperlink r:id="rId62" w:history="1">
        <w:r w:rsidR="003C76A5" w:rsidRPr="00EA2F24">
          <w:rPr>
            <w:rStyle w:val="Hyperlink"/>
          </w:rPr>
          <w:t>R2-1817715</w:t>
        </w:r>
      </w:hyperlink>
      <w:r w:rsidR="003C76A5">
        <w:tab/>
        <w:t>Update of the usage of QCL type-C</w:t>
      </w:r>
      <w:r w:rsidR="003C76A5">
        <w:tab/>
        <w:t>Intel Corporation</w:t>
      </w:r>
      <w:r w:rsidR="003C76A5">
        <w:tab/>
        <w:t>CR</w:t>
      </w:r>
      <w:r w:rsidR="003C76A5">
        <w:tab/>
        <w:t>Rel-15</w:t>
      </w:r>
      <w:r w:rsidR="003C76A5">
        <w:tab/>
        <w:t>38.331</w:t>
      </w:r>
      <w:r w:rsidR="003C76A5">
        <w:tab/>
        <w:t>15.3.0</w:t>
      </w:r>
      <w:r w:rsidR="003C76A5">
        <w:tab/>
        <w:t>0692</w:t>
      </w:r>
      <w:r w:rsidR="003C76A5">
        <w:tab/>
        <w:t>-</w:t>
      </w:r>
      <w:r w:rsidR="003C76A5">
        <w:tab/>
        <w:t>F</w:t>
      </w:r>
      <w:r w:rsidR="003C76A5">
        <w:tab/>
        <w:t>NR_newRAT-Core</w:t>
      </w:r>
    </w:p>
    <w:p w:rsidR="003C76A5" w:rsidRPr="003C76A5" w:rsidRDefault="003C76A5" w:rsidP="003C76A5">
      <w:pPr>
        <w:pStyle w:val="Doc-text2"/>
      </w:pPr>
      <w:r>
        <w:t>=&gt;</w:t>
      </w:r>
      <w:r>
        <w:tab/>
        <w:t>CR is agreed</w:t>
      </w:r>
    </w:p>
    <w:p w:rsidR="007002B7" w:rsidRDefault="00EA2F24" w:rsidP="007002B7">
      <w:pPr>
        <w:pStyle w:val="Doc-title"/>
      </w:pPr>
      <w:hyperlink r:id="rId63" w:history="1">
        <w:r w:rsidR="007002B7" w:rsidRPr="00EA2F24">
          <w:rPr>
            <w:rStyle w:val="Hyperlink"/>
          </w:rPr>
          <w:t>R2-1816672</w:t>
        </w:r>
      </w:hyperlink>
      <w:r w:rsidR="007002B7">
        <w:tab/>
        <w:t>CR to 38.331 on TCI-State</w:t>
      </w:r>
      <w:r w:rsidR="007002B7">
        <w:tab/>
        <w:t>ZTE Corporation, Sanechips</w:t>
      </w:r>
      <w:r w:rsidR="007002B7">
        <w:tab/>
        <w:t>CR</w:t>
      </w:r>
      <w:r w:rsidR="007002B7">
        <w:tab/>
        <w:t>Rel-15</w:t>
      </w:r>
      <w:r w:rsidR="007002B7">
        <w:tab/>
        <w:t>38.331</w:t>
      </w:r>
      <w:r w:rsidR="007002B7">
        <w:tab/>
        <w:t>15.3.0</w:t>
      </w:r>
      <w:r w:rsidR="007002B7">
        <w:tab/>
        <w:t>0561</w:t>
      </w:r>
      <w:r w:rsidR="007002B7">
        <w:tab/>
        <w:t>-</w:t>
      </w:r>
      <w:r w:rsidR="007002B7">
        <w:tab/>
        <w:t>F</w:t>
      </w:r>
      <w:r w:rsidR="007002B7">
        <w:tab/>
        <w:t>NR_newRAT-Core</w:t>
      </w:r>
    </w:p>
    <w:p w:rsidR="007002B7" w:rsidRDefault="00EA2F24" w:rsidP="007002B7">
      <w:pPr>
        <w:pStyle w:val="Doc-title"/>
      </w:pPr>
      <w:hyperlink r:id="rId64" w:history="1">
        <w:r w:rsidR="007002B7" w:rsidRPr="00EA2F24">
          <w:rPr>
            <w:rStyle w:val="Hyperlink"/>
          </w:rPr>
          <w:t>R2-1817825</w:t>
        </w:r>
      </w:hyperlink>
      <w:r w:rsidR="007002B7">
        <w:tab/>
        <w:t>Correction to QCL restrictions</w:t>
      </w:r>
      <w:r w:rsidR="007002B7">
        <w:tab/>
        <w:t>Ericsson</w:t>
      </w:r>
      <w:r w:rsidR="007002B7">
        <w:tab/>
        <w:t>CR</w:t>
      </w:r>
      <w:r w:rsidR="007002B7">
        <w:tab/>
        <w:t>Rel-15</w:t>
      </w:r>
      <w:r w:rsidR="007002B7">
        <w:tab/>
        <w:t>38.331</w:t>
      </w:r>
      <w:r w:rsidR="007002B7">
        <w:tab/>
        <w:t>15.3.0</w:t>
      </w:r>
      <w:r w:rsidR="007002B7">
        <w:tab/>
        <w:t>0702</w:t>
      </w:r>
      <w:r w:rsidR="007002B7">
        <w:tab/>
        <w:t>-</w:t>
      </w:r>
      <w:r w:rsidR="007002B7">
        <w:tab/>
        <w:t>F</w:t>
      </w:r>
      <w:r w:rsidR="007002B7">
        <w:tab/>
        <w:t>NR_newRAT-Core</w:t>
      </w:r>
    </w:p>
    <w:p w:rsidR="007002B7" w:rsidRDefault="00EA2F24" w:rsidP="007002B7">
      <w:pPr>
        <w:pStyle w:val="Doc-title"/>
      </w:pPr>
      <w:hyperlink r:id="rId65" w:history="1">
        <w:r w:rsidR="007002B7" w:rsidRPr="00EA2F24">
          <w:rPr>
            <w:rStyle w:val="Hyperlink"/>
          </w:rPr>
          <w:t>R2-1816652</w:t>
        </w:r>
      </w:hyperlink>
      <w:r w:rsidR="007002B7">
        <w:tab/>
        <w:t>Corrections on QCL-info</w:t>
      </w:r>
      <w:r w:rsidR="007002B7">
        <w:tab/>
        <w:t>Huawei, HiSilicon</w:t>
      </w:r>
      <w:r w:rsidR="007002B7">
        <w:tab/>
        <w:t>CR</w:t>
      </w:r>
      <w:r w:rsidR="007002B7">
        <w:tab/>
        <w:t>Rel-15</w:t>
      </w:r>
      <w:r w:rsidR="007002B7">
        <w:tab/>
        <w:t>38.331</w:t>
      </w:r>
      <w:r w:rsidR="007002B7">
        <w:tab/>
        <w:t>15.3.0</w:t>
      </w:r>
      <w:r w:rsidR="007002B7">
        <w:tab/>
        <w:t>0553</w:t>
      </w:r>
      <w:r w:rsidR="007002B7">
        <w:tab/>
        <w:t>-</w:t>
      </w:r>
      <w:r w:rsidR="007002B7">
        <w:tab/>
        <w:t>F</w:t>
      </w:r>
      <w:r w:rsidR="007002B7">
        <w:tab/>
        <w:t>NR_newRAT-Core</w:t>
      </w:r>
    </w:p>
    <w:p w:rsidR="009C5C01" w:rsidRDefault="009C5C01" w:rsidP="009C5C01">
      <w:pPr>
        <w:pStyle w:val="Comments"/>
        <w:rPr>
          <w:b/>
          <w:u w:val="single"/>
        </w:rPr>
      </w:pPr>
    </w:p>
    <w:p w:rsidR="009C5C01" w:rsidRPr="007002B7" w:rsidRDefault="009C5C01" w:rsidP="009C5C01">
      <w:pPr>
        <w:pStyle w:val="Comments"/>
        <w:rPr>
          <w:b/>
          <w:u w:val="single"/>
        </w:rPr>
      </w:pPr>
      <w:r w:rsidRPr="007002B7">
        <w:rPr>
          <w:b/>
          <w:u w:val="single"/>
        </w:rPr>
        <w:t>Configuration of MIMO Layers:</w:t>
      </w:r>
    </w:p>
    <w:p w:rsidR="009C5C01" w:rsidRDefault="009C5C01" w:rsidP="009C5C01">
      <w:pPr>
        <w:pStyle w:val="Comments"/>
      </w:pPr>
      <w:r w:rsidRPr="007002B7">
        <w:t>RAN2 is waiting for a reply LS from RAN1.</w:t>
      </w:r>
      <w:r>
        <w:t xml:space="preserve"> </w:t>
      </w:r>
    </w:p>
    <w:p w:rsidR="007002B7" w:rsidRDefault="00EA2F24" w:rsidP="007002B7">
      <w:pPr>
        <w:pStyle w:val="Doc-title"/>
      </w:pPr>
      <w:hyperlink r:id="rId66" w:history="1">
        <w:r w:rsidR="007002B7" w:rsidRPr="00EA2F24">
          <w:rPr>
            <w:rStyle w:val="Hyperlink"/>
          </w:rPr>
          <w:t>R2-1816539</w:t>
        </w:r>
      </w:hyperlink>
      <w:r w:rsidR="007002B7">
        <w:tab/>
        <w:t>Per serving cell MIMO layer configuration</w:t>
      </w:r>
      <w:r w:rsidR="007002B7">
        <w:tab/>
        <w:t>MediaTek Inc.</w:t>
      </w:r>
      <w:r w:rsidR="007002B7">
        <w:tab/>
        <w:t>CR</w:t>
      </w:r>
      <w:r w:rsidR="007002B7">
        <w:tab/>
        <w:t>Rel-15</w:t>
      </w:r>
      <w:r w:rsidR="007002B7">
        <w:tab/>
        <w:t>38.331</w:t>
      </w:r>
      <w:r w:rsidR="007002B7">
        <w:tab/>
        <w:t>15.3.0</w:t>
      </w:r>
      <w:r w:rsidR="007002B7">
        <w:tab/>
        <w:t>0543</w:t>
      </w:r>
      <w:r w:rsidR="007002B7">
        <w:tab/>
        <w:t>-</w:t>
      </w:r>
      <w:r w:rsidR="007002B7">
        <w:tab/>
        <w:t>F</w:t>
      </w:r>
      <w:r w:rsidR="007002B7">
        <w:tab/>
        <w:t>NR_newRAT-Core</w:t>
      </w:r>
    </w:p>
    <w:p w:rsidR="001C0654" w:rsidRDefault="001C0654" w:rsidP="001C0654">
      <w:pPr>
        <w:pStyle w:val="Doc-text2"/>
      </w:pPr>
      <w:r>
        <w:t>-</w:t>
      </w:r>
      <w:r>
        <w:tab/>
        <w:t>Ericsson thinks that the NW should send this to all UEs</w:t>
      </w:r>
      <w:r w:rsidR="00EE5738">
        <w:t xml:space="preserve">, i.e., it should not have to figure out whether the UE capabilities are “ambiguous” and send this field only if they are. MediaTek, Intel and Nokia agree that the NW should send this field to all UEs and that all UEs should act accordingly. Ericsson thinks that this is of course NBC but Ericsson is fine with it if OK for UE vendors. If not, we could consider adding a UE capability. </w:t>
      </w:r>
    </w:p>
    <w:p w:rsidR="000E33B2" w:rsidRDefault="000E33B2" w:rsidP="001C0654">
      <w:pPr>
        <w:pStyle w:val="Doc-text2"/>
      </w:pPr>
      <w:r>
        <w:t>-</w:t>
      </w:r>
      <w:r>
        <w:tab/>
        <w:t xml:space="preserve">Intel, DCM, MediaTek, Nokia and Ericsson think it should be per serving cell (not per BWP). QC thinks we should wait for the RAN1 input. </w:t>
      </w:r>
    </w:p>
    <w:p w:rsidR="00EE5738" w:rsidRDefault="00717B4A" w:rsidP="001C0654">
      <w:pPr>
        <w:pStyle w:val="Doc-text2"/>
      </w:pPr>
      <w:r>
        <w:t>=&gt;</w:t>
      </w:r>
      <w:r>
        <w:tab/>
        <w:t>Change to “</w:t>
      </w:r>
      <w:r w:rsidRPr="00717B4A">
        <w:t xml:space="preserve">Indicates the maximum MIMO layer </w:t>
      </w:r>
      <w:r>
        <w:t xml:space="preserve">to be used for PDSCH and CSI-RS reporting in all BWPs of this </w:t>
      </w:r>
      <w:r w:rsidRPr="00717B4A">
        <w:t>serving cell.</w:t>
      </w:r>
      <w:r>
        <w:t>”</w:t>
      </w:r>
      <w:r w:rsidR="000E33B2">
        <w:t xml:space="preserve"> </w:t>
      </w:r>
    </w:p>
    <w:p w:rsidR="00AC2668" w:rsidRDefault="00AC2668" w:rsidP="001C0654">
      <w:pPr>
        <w:pStyle w:val="Doc-text2"/>
      </w:pPr>
      <w:r>
        <w:t>=&gt;</w:t>
      </w:r>
      <w:r>
        <w:tab/>
        <w:t>The rank configuration parameter is introduced on serving cell level</w:t>
      </w:r>
    </w:p>
    <w:p w:rsidR="00AC2668" w:rsidRDefault="00717B4A" w:rsidP="001C0654">
      <w:pPr>
        <w:pStyle w:val="Doc-text2"/>
      </w:pPr>
      <w:r>
        <w:t>=&gt;</w:t>
      </w:r>
      <w:r>
        <w:tab/>
      </w:r>
      <w:r w:rsidR="00AC2668">
        <w:t xml:space="preserve">Add a per-UE capability bit by which the UE indicates whether it supports the new DL configuration field. UEs reporting one or more ambiguous band </w:t>
      </w:r>
      <w:proofErr w:type="spellStart"/>
      <w:r w:rsidR="00AC2668">
        <w:t>combiantions</w:t>
      </w:r>
      <w:proofErr w:type="spellEnd"/>
      <w:r w:rsidR="00AC2668">
        <w:t xml:space="preserve"> </w:t>
      </w:r>
      <w:r w:rsidR="0023264A">
        <w:t xml:space="preserve">shall </w:t>
      </w:r>
      <w:r w:rsidR="00AC2668">
        <w:t xml:space="preserve">set this bit to true (support the new DL rank parameter). </w:t>
      </w:r>
      <w:r w:rsidR="0023264A">
        <w:t xml:space="preserve">Generally, this capability is mandatory with capability signalling (bit considered as IOT bit). </w:t>
      </w:r>
    </w:p>
    <w:p w:rsidR="00717B4A" w:rsidRDefault="00717B4A" w:rsidP="001C0654">
      <w:pPr>
        <w:pStyle w:val="Doc-text2"/>
      </w:pPr>
      <w:r>
        <w:t>=&gt;</w:t>
      </w:r>
      <w:r>
        <w:tab/>
        <w:t xml:space="preserve">Add Need code (Need </w:t>
      </w:r>
      <w:r w:rsidR="0025222A">
        <w:t>M</w:t>
      </w:r>
      <w:r>
        <w:t>)</w:t>
      </w:r>
    </w:p>
    <w:p w:rsidR="00717B4A" w:rsidRDefault="00717B4A" w:rsidP="008E33D1">
      <w:pPr>
        <w:pStyle w:val="Doc-text2"/>
      </w:pPr>
      <w:r>
        <w:t>=&gt;</w:t>
      </w:r>
      <w:r>
        <w:tab/>
        <w:t xml:space="preserve">Revised in </w:t>
      </w:r>
      <w:r w:rsidRPr="00EA2F24">
        <w:rPr>
          <w:color w:val="FF0000"/>
        </w:rPr>
        <w:t>R2-181894</w:t>
      </w:r>
      <w:r w:rsidR="00045361" w:rsidRPr="00EA2F24">
        <w:rPr>
          <w:color w:val="FF0000"/>
        </w:rPr>
        <w:t>3</w:t>
      </w:r>
    </w:p>
    <w:p w:rsidR="008E33D1" w:rsidRPr="008E33D1" w:rsidRDefault="008E33D1" w:rsidP="008E33D1">
      <w:pPr>
        <w:pStyle w:val="ComeBack"/>
      </w:pPr>
      <w:r>
        <w:t>=&gt;</w:t>
      </w:r>
      <w:r>
        <w:tab/>
        <w:t xml:space="preserve">Discuss further offline once </w:t>
      </w:r>
      <w:proofErr w:type="spellStart"/>
      <w:r>
        <w:t>LSs</w:t>
      </w:r>
      <w:proofErr w:type="spellEnd"/>
      <w:r>
        <w:t xml:space="preserve"> from RAN1 and RAN4 are received (Offline 901)</w:t>
      </w:r>
    </w:p>
    <w:p w:rsidR="009C5C01" w:rsidRDefault="009C5C01" w:rsidP="009C5C01">
      <w:pPr>
        <w:pStyle w:val="Comments"/>
      </w:pPr>
    </w:p>
    <w:p w:rsidR="009C5C01" w:rsidRDefault="009C5C01" w:rsidP="009C5C01">
      <w:pPr>
        <w:pStyle w:val="Comments"/>
        <w:rPr>
          <w:b/>
          <w:u w:val="single"/>
        </w:rPr>
      </w:pPr>
      <w:r w:rsidRPr="0051386C">
        <w:rPr>
          <w:b/>
          <w:u w:val="single"/>
        </w:rPr>
        <w:t>Other PDSCH/PUSCH</w:t>
      </w:r>
    </w:p>
    <w:p w:rsidR="007002B7" w:rsidRDefault="00EA2F24" w:rsidP="007002B7">
      <w:pPr>
        <w:pStyle w:val="Doc-title"/>
      </w:pPr>
      <w:hyperlink r:id="rId67" w:history="1">
        <w:r w:rsidR="007002B7" w:rsidRPr="00EA2F24">
          <w:rPr>
            <w:rStyle w:val="Hyperlink"/>
          </w:rPr>
          <w:t>R2-1816646</w:t>
        </w:r>
      </w:hyperlink>
      <w:r w:rsidR="007002B7">
        <w:tab/>
        <w:t>Correction for rate matching</w:t>
      </w:r>
      <w:r w:rsidR="007002B7">
        <w:tab/>
        <w:t>Huawei, HiSilicon</w:t>
      </w:r>
      <w:r w:rsidR="007002B7">
        <w:tab/>
        <w:t>CR</w:t>
      </w:r>
      <w:r w:rsidR="007002B7">
        <w:tab/>
        <w:t>Rel-15</w:t>
      </w:r>
      <w:r w:rsidR="007002B7">
        <w:tab/>
        <w:t>38.331</w:t>
      </w:r>
      <w:r w:rsidR="007002B7">
        <w:tab/>
        <w:t>15.3.0</w:t>
      </w:r>
      <w:r w:rsidR="007002B7">
        <w:tab/>
        <w:t>0547</w:t>
      </w:r>
      <w:r w:rsidR="007002B7">
        <w:tab/>
        <w:t>-</w:t>
      </w:r>
      <w:r w:rsidR="007002B7">
        <w:tab/>
        <w:t>F</w:t>
      </w:r>
      <w:r w:rsidR="007002B7">
        <w:tab/>
        <w:t>NR_newRAT-Core</w:t>
      </w:r>
    </w:p>
    <w:p w:rsidR="001F76B2" w:rsidRDefault="001F76B2" w:rsidP="001F76B2">
      <w:pPr>
        <w:pStyle w:val="Doc-text2"/>
      </w:pPr>
      <w:r>
        <w:t>-</w:t>
      </w:r>
      <w:r>
        <w:tab/>
        <w:t xml:space="preserve">QC thinks that CORESET based pattern is also allowed on cell level. Huawei thinks that at least in IDLE the </w:t>
      </w:r>
      <w:proofErr w:type="spellStart"/>
      <w:r>
        <w:t>CORESETs</w:t>
      </w:r>
      <w:proofErr w:type="spellEnd"/>
      <w:r>
        <w:t xml:space="preserve"> are not even defined. VIVO thinks that one could even there use the CORESET#0. Ericsson could imagine that it could be useful to </w:t>
      </w:r>
      <w:r w:rsidR="009C5BAC">
        <w:t xml:space="preserve">configure also CORESET based rate matching on cell level since a UE could rate match around a CORESET used by UEs operating on that other BWP. ZTE agrees that it could be useful but agrees with Huawei that the L1 specs do not support this. Hence ZTE supports the Huawei CR. </w:t>
      </w:r>
    </w:p>
    <w:p w:rsidR="009C5BAC" w:rsidRDefault="009C5BAC" w:rsidP="001F76B2">
      <w:pPr>
        <w:pStyle w:val="Doc-text2"/>
      </w:pPr>
      <w:r>
        <w:t>-</w:t>
      </w:r>
      <w:r>
        <w:tab/>
        <w:t xml:space="preserve">Nokia thinks that the impact analysis is not correct for the case where the NW is not implemented based on this CR. </w:t>
      </w:r>
    </w:p>
    <w:p w:rsidR="009C5BAC" w:rsidRDefault="009C5BAC" w:rsidP="001F76B2">
      <w:pPr>
        <w:pStyle w:val="Doc-text2"/>
      </w:pPr>
      <w:r>
        <w:t>=&gt;</w:t>
      </w:r>
      <w:r>
        <w:tab/>
        <w:t>Clarify in impact analysis that: “If the UE implements the CR but the NW does not, the NW might configure CORESET based rate matching on cell level which the UE does not support. Hence, the UE may reject the configuration.”</w:t>
      </w:r>
    </w:p>
    <w:p w:rsidR="009C5BAC" w:rsidRDefault="009C5BAC" w:rsidP="001F76B2">
      <w:pPr>
        <w:pStyle w:val="Doc-text2"/>
      </w:pPr>
      <w:r>
        <w:t>=&gt;</w:t>
      </w:r>
      <w:r>
        <w:tab/>
      </w:r>
      <w:r w:rsidR="008E33D1">
        <w:t xml:space="preserve">Revised in </w:t>
      </w:r>
      <w:r w:rsidRPr="00EA2F24">
        <w:rPr>
          <w:color w:val="FF0000"/>
        </w:rPr>
        <w:t>R2-1818944</w:t>
      </w:r>
    </w:p>
    <w:p w:rsidR="008E33D1" w:rsidRPr="001F76B2" w:rsidRDefault="008E33D1" w:rsidP="008E33D1">
      <w:pPr>
        <w:pStyle w:val="ComeBack"/>
      </w:pPr>
      <w:r>
        <w:t>=&gt;</w:t>
      </w:r>
      <w:r>
        <w:tab/>
        <w:t xml:space="preserve">Can check offline whether the intention of RAN1 was really not to allow rate matching around </w:t>
      </w:r>
      <w:proofErr w:type="spellStart"/>
      <w:r>
        <w:t>CORESETs</w:t>
      </w:r>
      <w:proofErr w:type="spellEnd"/>
      <w:r>
        <w:t xml:space="preserve"> on cell level. (Offline 902)</w:t>
      </w:r>
    </w:p>
    <w:p w:rsidR="007002B7" w:rsidRDefault="00EA2F24" w:rsidP="007002B7">
      <w:pPr>
        <w:pStyle w:val="Doc-title"/>
      </w:pPr>
      <w:hyperlink r:id="rId68" w:history="1">
        <w:r w:rsidR="007002B7" w:rsidRPr="00EA2F24">
          <w:rPr>
            <w:rStyle w:val="Hyperlink"/>
          </w:rPr>
          <w:t>R2-1817486</w:t>
        </w:r>
      </w:hyperlink>
      <w:r w:rsidR="007002B7">
        <w:tab/>
        <w:t>CR on pdsch-TimeDomainAllocationList and pusch-TimeDomainAllocationList</w:t>
      </w:r>
      <w:r w:rsidR="007002B7">
        <w:tab/>
        <w:t>Huawei, HiSilicon</w:t>
      </w:r>
      <w:r w:rsidR="007002B7">
        <w:tab/>
        <w:t>CR</w:t>
      </w:r>
      <w:r w:rsidR="007002B7">
        <w:tab/>
        <w:t>Rel-15</w:t>
      </w:r>
      <w:r w:rsidR="007002B7">
        <w:tab/>
        <w:t>38.331</w:t>
      </w:r>
      <w:r w:rsidR="007002B7">
        <w:tab/>
        <w:t>15.3.0</w:t>
      </w:r>
      <w:r w:rsidR="007002B7">
        <w:tab/>
        <w:t>0654</w:t>
      </w:r>
      <w:r w:rsidR="007002B7">
        <w:tab/>
        <w:t>-</w:t>
      </w:r>
      <w:r w:rsidR="007002B7">
        <w:tab/>
        <w:t>F</w:t>
      </w:r>
      <w:r w:rsidR="007002B7">
        <w:tab/>
        <w:t>NR_newRAT-Core</w:t>
      </w:r>
    </w:p>
    <w:p w:rsidR="00577AA7" w:rsidRDefault="00404FAA" w:rsidP="00577AA7">
      <w:pPr>
        <w:pStyle w:val="Doc-text2"/>
      </w:pPr>
      <w:r>
        <w:t>=&gt;</w:t>
      </w:r>
      <w:r>
        <w:tab/>
      </w:r>
      <w:r w:rsidR="00B9389C">
        <w:t xml:space="preserve">Update impact analysis and reason for change to clarify that both can result in a mismatch of the assumed time domain allocations. </w:t>
      </w:r>
    </w:p>
    <w:p w:rsidR="00B9389C" w:rsidRPr="00577AA7" w:rsidRDefault="00B9389C" w:rsidP="000136DF">
      <w:pPr>
        <w:pStyle w:val="ComeBack"/>
      </w:pPr>
      <w:r>
        <w:t>=&gt;</w:t>
      </w:r>
      <w:r>
        <w:tab/>
        <w:t xml:space="preserve">Revised in </w:t>
      </w:r>
      <w:r w:rsidRPr="00EA2F24">
        <w:rPr>
          <w:color w:val="FF0000"/>
        </w:rPr>
        <w:t>R2-1818945</w:t>
      </w:r>
      <w:r>
        <w:t xml:space="preserve"> (Offline 903)</w:t>
      </w:r>
    </w:p>
    <w:p w:rsidR="007002B7" w:rsidRDefault="00EA2F24" w:rsidP="007002B7">
      <w:pPr>
        <w:pStyle w:val="Doc-title"/>
      </w:pPr>
      <w:hyperlink r:id="rId69" w:history="1">
        <w:r w:rsidR="007002B7" w:rsidRPr="00EA2F24">
          <w:rPr>
            <w:rStyle w:val="Hyperlink"/>
          </w:rPr>
          <w:t>R2-1816500</w:t>
        </w:r>
      </w:hyperlink>
      <w:r w:rsidR="007002B7">
        <w:tab/>
        <w:t>Correction on PDSCH and  PUCCH description</w:t>
      </w:r>
      <w:r w:rsidR="007002B7">
        <w:tab/>
        <w:t>vivo</w:t>
      </w:r>
      <w:r w:rsidR="007002B7">
        <w:tab/>
        <w:t>CR</w:t>
      </w:r>
      <w:r w:rsidR="007002B7">
        <w:tab/>
        <w:t>Rel-15</w:t>
      </w:r>
      <w:r w:rsidR="007002B7">
        <w:tab/>
        <w:t>38.331</w:t>
      </w:r>
      <w:r w:rsidR="007002B7">
        <w:tab/>
        <w:t>15.3.0</w:t>
      </w:r>
      <w:r w:rsidR="007002B7">
        <w:tab/>
        <w:t>0535</w:t>
      </w:r>
      <w:r w:rsidR="007002B7">
        <w:tab/>
        <w:t>-</w:t>
      </w:r>
      <w:r w:rsidR="007002B7">
        <w:tab/>
        <w:t>F</w:t>
      </w:r>
      <w:r w:rsidR="007002B7">
        <w:tab/>
        <w:t>NR_newRAT-Core</w:t>
      </w:r>
    </w:p>
    <w:p w:rsidR="00D80497" w:rsidRDefault="00D80497" w:rsidP="00D80497">
      <w:pPr>
        <w:pStyle w:val="Doc-text2"/>
      </w:pPr>
      <w:r>
        <w:t>=&gt;</w:t>
      </w:r>
      <w:r>
        <w:tab/>
        <w:t xml:space="preserve">Covered by rapporteur CR and by earlier IPA </w:t>
      </w:r>
      <w:proofErr w:type="spellStart"/>
      <w:r>
        <w:t>CRs</w:t>
      </w:r>
      <w:proofErr w:type="spellEnd"/>
      <w:r>
        <w:t xml:space="preserve">. </w:t>
      </w:r>
    </w:p>
    <w:p w:rsidR="00D80497" w:rsidRPr="00D80497" w:rsidRDefault="00D80497" w:rsidP="00D80497">
      <w:pPr>
        <w:pStyle w:val="Doc-text2"/>
      </w:pPr>
      <w:r>
        <w:t>=&gt;</w:t>
      </w:r>
      <w:r>
        <w:tab/>
        <w:t xml:space="preserve">Not agreed </w:t>
      </w:r>
    </w:p>
    <w:p w:rsidR="009E3B53" w:rsidRDefault="00EA2F24" w:rsidP="009E3B53">
      <w:pPr>
        <w:pStyle w:val="Doc-title"/>
      </w:pPr>
      <w:hyperlink r:id="rId70" w:history="1">
        <w:r w:rsidR="009E3B53" w:rsidRPr="00EA2F24">
          <w:rPr>
            <w:rStyle w:val="Hyperlink"/>
          </w:rPr>
          <w:t>R2-1817489</w:t>
        </w:r>
      </w:hyperlink>
      <w:r w:rsidR="009E3B53">
        <w:tab/>
        <w:t>CR on dmrs-AdditionalPosition</w:t>
      </w:r>
      <w:r w:rsidR="009E3B53">
        <w:tab/>
        <w:t>Huawei, HiSilicon</w:t>
      </w:r>
      <w:r w:rsidR="009E3B53">
        <w:tab/>
        <w:t>CR</w:t>
      </w:r>
      <w:r w:rsidR="009E3B53">
        <w:tab/>
        <w:t>Rel-15</w:t>
      </w:r>
      <w:r w:rsidR="009E3B53">
        <w:tab/>
        <w:t>38.331</w:t>
      </w:r>
      <w:r w:rsidR="009E3B53">
        <w:tab/>
        <w:t>15.3.0</w:t>
      </w:r>
      <w:r w:rsidR="009E3B53">
        <w:tab/>
        <w:t>0657</w:t>
      </w:r>
      <w:r w:rsidR="009E3B53">
        <w:tab/>
        <w:t>-</w:t>
      </w:r>
      <w:r w:rsidR="009E3B53">
        <w:tab/>
        <w:t>F</w:t>
      </w:r>
      <w:r w:rsidR="009E3B53">
        <w:tab/>
        <w:t>NR_newRAT-Core</w:t>
      </w:r>
    </w:p>
    <w:p w:rsidR="00330177" w:rsidRDefault="00330177" w:rsidP="00330177">
      <w:pPr>
        <w:pStyle w:val="Doc-text2"/>
      </w:pPr>
      <w:r>
        <w:t>=&gt;</w:t>
      </w:r>
      <w:r>
        <w:tab/>
        <w:t>Correct field description in rapporteur CR (since the CR does not have any functional change anyway)</w:t>
      </w:r>
    </w:p>
    <w:p w:rsidR="00330177" w:rsidRPr="00330177" w:rsidRDefault="00330177" w:rsidP="00330177">
      <w:pPr>
        <w:pStyle w:val="Doc-text2"/>
      </w:pPr>
      <w:r>
        <w:t>=&gt;</w:t>
      </w:r>
      <w:r>
        <w:tab/>
        <w:t>CR itself is not agreed.</w:t>
      </w:r>
    </w:p>
    <w:p w:rsidR="009E3B53" w:rsidRDefault="00EA2F24" w:rsidP="009E3B53">
      <w:pPr>
        <w:pStyle w:val="Doc-title"/>
      </w:pPr>
      <w:hyperlink r:id="rId71" w:history="1">
        <w:r w:rsidR="009E3B53" w:rsidRPr="00EA2F24">
          <w:rPr>
            <w:rStyle w:val="Hyperlink"/>
          </w:rPr>
          <w:t>R2-1818487</w:t>
        </w:r>
      </w:hyperlink>
      <w:r w:rsidR="009E3B53">
        <w:tab/>
        <w:t>CR on description of k0</w:t>
      </w:r>
      <w:r w:rsidR="009E3B53">
        <w:tab/>
        <w:t>Huawei, HiSilicon</w:t>
      </w:r>
      <w:r w:rsidR="009E3B53">
        <w:tab/>
        <w:t>CR</w:t>
      </w:r>
      <w:r w:rsidR="009E3B53">
        <w:tab/>
        <w:t>Rel-15</w:t>
      </w:r>
      <w:r w:rsidR="009E3B53">
        <w:tab/>
        <w:t>38.331</w:t>
      </w:r>
      <w:r w:rsidR="009E3B53">
        <w:tab/>
        <w:t>15.3.0</w:t>
      </w:r>
      <w:r w:rsidR="009E3B53">
        <w:tab/>
        <w:t>0781</w:t>
      </w:r>
      <w:r w:rsidR="009E3B53">
        <w:tab/>
        <w:t>-</w:t>
      </w:r>
      <w:r w:rsidR="009E3B53">
        <w:tab/>
        <w:t>F</w:t>
      </w:r>
      <w:r w:rsidR="009E3B53">
        <w:tab/>
        <w:t>NR_newRAT-Core</w:t>
      </w:r>
      <w:r w:rsidR="009E3B53">
        <w:tab/>
        <w:t>Late</w:t>
      </w:r>
    </w:p>
    <w:p w:rsidR="00F147D1" w:rsidRPr="00F147D1" w:rsidRDefault="00F147D1" w:rsidP="00F147D1">
      <w:pPr>
        <w:pStyle w:val="Doc-text2"/>
      </w:pPr>
      <w:r>
        <w:t>=&gt;</w:t>
      </w:r>
      <w:r>
        <w:tab/>
        <w:t>CR is agreed</w:t>
      </w:r>
    </w:p>
    <w:p w:rsidR="007002B7" w:rsidRDefault="007002B7" w:rsidP="009C5C01">
      <w:pPr>
        <w:pStyle w:val="Comments"/>
        <w:rPr>
          <w:b/>
          <w:u w:val="single"/>
        </w:rPr>
      </w:pPr>
    </w:p>
    <w:p w:rsidR="009C5C01" w:rsidRDefault="009C5C01" w:rsidP="009C5C01">
      <w:pPr>
        <w:pStyle w:val="Comments"/>
      </w:pPr>
      <w:r w:rsidRPr="007002B7">
        <w:rPr>
          <w:b/>
          <w:u w:val="single"/>
        </w:rPr>
        <w:t>Whether to allow reconfiguring locationAndBandwidth of initialBWP</w:t>
      </w:r>
      <w:r w:rsidRPr="007002B7">
        <w:t>:</w:t>
      </w:r>
    </w:p>
    <w:p w:rsidR="00B06CDE" w:rsidRDefault="00EA2F24" w:rsidP="00B06CDE">
      <w:pPr>
        <w:pStyle w:val="Doc-title"/>
      </w:pPr>
      <w:hyperlink r:id="rId72" w:history="1">
        <w:r w:rsidR="00B06CDE" w:rsidRPr="00EA2F24">
          <w:rPr>
            <w:rStyle w:val="Hyperlink"/>
          </w:rPr>
          <w:t>R2-1816671</w:t>
        </w:r>
      </w:hyperlink>
      <w:r w:rsidR="00B06CDE">
        <w:tab/>
        <w:t>Bandwidth of initial BWP in Option2 operation</w:t>
      </w:r>
      <w:r w:rsidR="00B06CDE">
        <w:tab/>
        <w:t>ZTE Corporation, Sanechips</w:t>
      </w:r>
      <w:r w:rsidR="00B06CDE">
        <w:tab/>
        <w:t>discussion</w:t>
      </w:r>
      <w:r w:rsidR="00B06CDE">
        <w:tab/>
        <w:t>Rel-15</w:t>
      </w:r>
      <w:r w:rsidR="00B06CDE">
        <w:tab/>
        <w:t>NR_newRAT-Core</w:t>
      </w:r>
    </w:p>
    <w:p w:rsidR="002032E0" w:rsidRDefault="002032E0" w:rsidP="002032E0">
      <w:pPr>
        <w:pStyle w:val="Doc-text2"/>
      </w:pPr>
      <w:r>
        <w:t>-</w:t>
      </w:r>
      <w:r>
        <w:tab/>
      </w:r>
      <w:r w:rsidR="001F0567">
        <w:t xml:space="preserve">QC thinks that this would be a big change since it changes the relation between ServingCellConfigCommon and </w:t>
      </w:r>
      <w:proofErr w:type="spellStart"/>
      <w:r w:rsidR="001F0567">
        <w:t>ServingCellConfigCommonSIB</w:t>
      </w:r>
      <w:proofErr w:type="spellEnd"/>
      <w:r w:rsidR="001F0567">
        <w:t xml:space="preserve">. QC thinks this is not necessary since one can use Option 1 if one wants UEs to use </w:t>
      </w:r>
      <w:r w:rsidR="006A4A7E">
        <w:t>BWPs with different widths</w:t>
      </w:r>
      <w:r w:rsidR="001F0567">
        <w:t xml:space="preserve">. </w:t>
      </w:r>
      <w:r w:rsidR="006A4A7E">
        <w:t xml:space="preserve">Ericsson agree with QC that in both, option 1 and option 2 the width of the initial BWP cannot be changed, i.e., is always as configured as in SIB1. And in option 1 one may then configure additional BWPs with UE specifically configured BW. </w:t>
      </w:r>
    </w:p>
    <w:p w:rsidR="009C4709" w:rsidRDefault="009C4709" w:rsidP="002032E0">
      <w:pPr>
        <w:pStyle w:val="Doc-text2"/>
      </w:pPr>
      <w:r>
        <w:t>=&gt;</w:t>
      </w:r>
      <w:r>
        <w:tab/>
        <w:t>T</w:t>
      </w:r>
      <w:r w:rsidRPr="009C4709">
        <w:t>he NW cannot override/change</w:t>
      </w:r>
      <w:r>
        <w:t xml:space="preserve"> the width of the initial BWP by dedicated signalling (it remains always as configured in MIB (option 1) or SIB1 (option 2). </w:t>
      </w:r>
    </w:p>
    <w:p w:rsidR="009C4709" w:rsidRPr="002032E0" w:rsidRDefault="009C4709" w:rsidP="002032E0">
      <w:pPr>
        <w:pStyle w:val="Doc-text2"/>
      </w:pPr>
      <w:r>
        <w:t>=&gt;</w:t>
      </w:r>
      <w:r>
        <w:tab/>
        <w:t>Noted</w:t>
      </w:r>
    </w:p>
    <w:p w:rsidR="00520815" w:rsidRDefault="00520815" w:rsidP="009C5C01">
      <w:pPr>
        <w:pStyle w:val="Comments"/>
        <w:rPr>
          <w:b/>
          <w:u w:val="single"/>
        </w:rPr>
      </w:pPr>
    </w:p>
    <w:p w:rsidR="00102960" w:rsidRDefault="00102960" w:rsidP="009C5C01">
      <w:pPr>
        <w:pStyle w:val="Comments"/>
        <w:rPr>
          <w:b/>
          <w:u w:val="single"/>
        </w:rPr>
      </w:pPr>
      <w:r>
        <w:rPr>
          <w:b/>
          <w:u w:val="single"/>
        </w:rPr>
        <w:t>Option 1 details:</w:t>
      </w:r>
    </w:p>
    <w:p w:rsidR="00102960" w:rsidRDefault="00EA2F24" w:rsidP="00102960">
      <w:pPr>
        <w:pStyle w:val="Doc-title"/>
        <w:rPr>
          <w:rStyle w:val="Hyperlink"/>
        </w:rPr>
      </w:pPr>
      <w:hyperlink r:id="rId73" w:history="1">
        <w:r w:rsidR="00102960" w:rsidRPr="00EA2F24">
          <w:rPr>
            <w:rStyle w:val="Hyperlink"/>
          </w:rPr>
          <w:t>R2-1817833</w:t>
        </w:r>
      </w:hyperlink>
      <w:r w:rsidR="00102960">
        <w:tab/>
        <w:t>Clarification for the implementation of UE feature list item 6-1 (BWP op1)</w:t>
      </w:r>
      <w:r w:rsidR="00102960">
        <w:tab/>
        <w:t>Intel Corporation, NTT DoCoMo Inc</w:t>
      </w:r>
      <w:r w:rsidR="00102960">
        <w:tab/>
        <w:t>CR</w:t>
      </w:r>
      <w:r w:rsidR="00102960">
        <w:tab/>
        <w:t>Rel-15</w:t>
      </w:r>
      <w:r w:rsidR="00102960">
        <w:tab/>
        <w:t>38.331</w:t>
      </w:r>
      <w:r w:rsidR="00102960">
        <w:tab/>
        <w:t>15.3.0</w:t>
      </w:r>
      <w:r w:rsidR="00102960">
        <w:tab/>
        <w:t>0414</w:t>
      </w:r>
      <w:r w:rsidR="00102960">
        <w:tab/>
        <w:t>1</w:t>
      </w:r>
      <w:r w:rsidR="00102960">
        <w:tab/>
        <w:t>F</w:t>
      </w:r>
      <w:r w:rsidR="00102960">
        <w:tab/>
        <w:t>NR_newRAT-Core</w:t>
      </w:r>
      <w:r w:rsidR="00102960">
        <w:tab/>
      </w:r>
      <w:hyperlink r:id="rId74" w:history="1">
        <w:r w:rsidR="00102960" w:rsidRPr="00EA2F24">
          <w:rPr>
            <w:rStyle w:val="Hyperlink"/>
          </w:rPr>
          <w:t>R2-1814967</w:t>
        </w:r>
      </w:hyperlink>
    </w:p>
    <w:p w:rsidR="00102960" w:rsidRDefault="00D3199B" w:rsidP="00102960">
      <w:pPr>
        <w:pStyle w:val="Doc-text2"/>
      </w:pPr>
      <w:r>
        <w:t>-</w:t>
      </w:r>
      <w:r>
        <w:tab/>
      </w:r>
      <w:r w:rsidR="004111BF">
        <w:t>Ericsson thinks that the formulation of the field description looks good. But the wording on the cover page (“</w:t>
      </w:r>
      <w:r w:rsidR="004111BF" w:rsidRPr="004111BF">
        <w:t>UE shall consider the initial BWP configuration as not valid for the duration of the connected mode</w:t>
      </w:r>
      <w:r w:rsidR="004111BF">
        <w:t xml:space="preserve">”) is misleading since the UE is meant to maintain and use the initial BWP configuration (at least for CORESET#0). </w:t>
      </w:r>
    </w:p>
    <w:p w:rsidR="004111BF" w:rsidRDefault="004111BF" w:rsidP="00102960">
      <w:pPr>
        <w:pStyle w:val="Doc-text2"/>
      </w:pPr>
      <w:r>
        <w:t>=&gt;</w:t>
      </w:r>
      <w:r>
        <w:tab/>
        <w:t>Update cover page to align with the field description</w:t>
      </w:r>
    </w:p>
    <w:p w:rsidR="009D479F" w:rsidRDefault="009D479F" w:rsidP="00102960">
      <w:pPr>
        <w:pStyle w:val="Doc-text2"/>
      </w:pPr>
      <w:r>
        <w:t>=&gt;</w:t>
      </w:r>
      <w:r>
        <w:tab/>
        <w:t>Align the terminology “dedicated BWP” with what is used in 306 for “6-2” or alternatively with the terminology used in the RRC configuration (“</w:t>
      </w:r>
      <w:r w:rsidRPr="009D479F">
        <w:t>additional bandwidth</w:t>
      </w:r>
      <w:r>
        <w:t xml:space="preserve"> parts”).</w:t>
      </w:r>
    </w:p>
    <w:p w:rsidR="009D479F" w:rsidRDefault="009D479F" w:rsidP="00102960">
      <w:pPr>
        <w:pStyle w:val="Doc-text2"/>
      </w:pPr>
      <w:r>
        <w:t>=&gt;</w:t>
      </w:r>
      <w:r>
        <w:tab/>
        <w:t xml:space="preserve">Also clarify for the </w:t>
      </w:r>
      <w:proofErr w:type="spellStart"/>
      <w:r w:rsidRPr="009D479F">
        <w:t>initialUplinkBWP</w:t>
      </w:r>
      <w:proofErr w:type="spellEnd"/>
    </w:p>
    <w:p w:rsidR="009D479F" w:rsidRDefault="009D479F" w:rsidP="00102960">
      <w:pPr>
        <w:pStyle w:val="Doc-text2"/>
      </w:pPr>
      <w:r>
        <w:t>=&gt;</w:t>
      </w:r>
      <w:r>
        <w:tab/>
        <w:t xml:space="preserve">Revised in </w:t>
      </w:r>
      <w:hyperlink r:id="rId75" w:history="1">
        <w:r w:rsidRPr="00EA2F24">
          <w:rPr>
            <w:rStyle w:val="Hyperlink"/>
          </w:rPr>
          <w:t>R2-1818946</w:t>
        </w:r>
      </w:hyperlink>
      <w:r>
        <w:t xml:space="preserve"> (Offline 904)</w:t>
      </w:r>
    </w:p>
    <w:p w:rsidR="003D7B41" w:rsidRPr="00102960" w:rsidRDefault="003D7B41" w:rsidP="00102960">
      <w:pPr>
        <w:pStyle w:val="Doc-text2"/>
      </w:pPr>
      <w:r>
        <w:lastRenderedPageBreak/>
        <w:t>-</w:t>
      </w:r>
      <w:r>
        <w:tab/>
        <w:t xml:space="preserve">ZTE would like to clarify that the NW can reconfigure the UE from option 2 to option 1 by releasing the dedicated parameters in </w:t>
      </w:r>
      <w:proofErr w:type="spellStart"/>
      <w:r w:rsidRPr="003D7B41">
        <w:t>initialDownlinkBWP</w:t>
      </w:r>
      <w:proofErr w:type="spellEnd"/>
      <w:r>
        <w:t>/</w:t>
      </w:r>
      <w:r w:rsidRPr="003D7B41">
        <w:t xml:space="preserve"> </w:t>
      </w:r>
      <w:proofErr w:type="spellStart"/>
      <w:r w:rsidRPr="003D7B41">
        <w:t>initial</w:t>
      </w:r>
      <w:r>
        <w:t>Up</w:t>
      </w:r>
      <w:r w:rsidRPr="003D7B41">
        <w:t>linkBWP</w:t>
      </w:r>
      <w:proofErr w:type="spellEnd"/>
      <w:r>
        <w:t xml:space="preserve"> and adding an additional (dedicated) BWP. </w:t>
      </w:r>
      <w:r w:rsidR="007544CD">
        <w:t xml:space="preserve">QC is not sure whether this is possible and supported. </w:t>
      </w:r>
    </w:p>
    <w:p w:rsidR="00102960" w:rsidRDefault="00102960" w:rsidP="009C5C01">
      <w:pPr>
        <w:pStyle w:val="Comments"/>
        <w:rPr>
          <w:b/>
          <w:u w:val="single"/>
        </w:rPr>
      </w:pPr>
    </w:p>
    <w:p w:rsidR="009C5C01" w:rsidRDefault="009C5C01" w:rsidP="009C5C01">
      <w:pPr>
        <w:pStyle w:val="Comments"/>
        <w:rPr>
          <w:u w:val="single"/>
        </w:rPr>
      </w:pPr>
      <w:r w:rsidRPr="000B6742">
        <w:rPr>
          <w:b/>
          <w:u w:val="single"/>
        </w:rPr>
        <w:t>BWP ID handling</w:t>
      </w:r>
      <w:r>
        <w:rPr>
          <w:u w:val="single"/>
        </w:rPr>
        <w:t>:</w:t>
      </w:r>
    </w:p>
    <w:p w:rsidR="009C5C01" w:rsidRPr="000B6742" w:rsidRDefault="009C5C01" w:rsidP="009C5C01">
      <w:pPr>
        <w:pStyle w:val="Comments"/>
      </w:pPr>
      <w:r>
        <w:t>Was discussed but not resolved at RAN2-103bis.</w:t>
      </w:r>
    </w:p>
    <w:p w:rsidR="00B06CDE" w:rsidRDefault="00EA2F24" w:rsidP="00B06CDE">
      <w:pPr>
        <w:pStyle w:val="Doc-title"/>
      </w:pPr>
      <w:hyperlink r:id="rId76" w:history="1">
        <w:r w:rsidR="00B06CDE" w:rsidRPr="00EA2F24">
          <w:rPr>
            <w:rStyle w:val="Hyperlink"/>
          </w:rPr>
          <w:t>R2-1817333</w:t>
        </w:r>
      </w:hyperlink>
      <w:r w:rsidR="00B06CDE">
        <w:tab/>
        <w:t>Corrections on BWP ID</w:t>
      </w:r>
      <w:r w:rsidR="00B06CDE">
        <w:tab/>
        <w:t>Spreadtrum Communications</w:t>
      </w:r>
      <w:r w:rsidR="00B06CDE">
        <w:tab/>
        <w:t>CR</w:t>
      </w:r>
      <w:r w:rsidR="00B06CDE">
        <w:tab/>
        <w:t>Rel-15</w:t>
      </w:r>
      <w:r w:rsidR="00B06CDE">
        <w:tab/>
        <w:t>38.331</w:t>
      </w:r>
      <w:r w:rsidR="00B06CDE">
        <w:tab/>
        <w:t>15.3.0</w:t>
      </w:r>
      <w:r w:rsidR="00B06CDE">
        <w:tab/>
        <w:t>0640</w:t>
      </w:r>
      <w:r w:rsidR="00B06CDE">
        <w:tab/>
        <w:t>-</w:t>
      </w:r>
      <w:r w:rsidR="00B06CDE">
        <w:tab/>
        <w:t>F</w:t>
      </w:r>
      <w:r w:rsidR="00B06CDE">
        <w:tab/>
        <w:t>NR_newRAT-Core</w:t>
      </w:r>
    </w:p>
    <w:p w:rsidR="002D03E9" w:rsidRDefault="002D03E9" w:rsidP="002D03E9">
      <w:pPr>
        <w:pStyle w:val="Doc-text2"/>
      </w:pPr>
      <w:r>
        <w:t>-</w:t>
      </w:r>
      <w:r>
        <w:tab/>
        <w:t xml:space="preserve">Intel thinks that RAN1 made a big NBC change on this which this CR proposes to follow. </w:t>
      </w:r>
      <w:r w:rsidR="00C734F1">
        <w:t xml:space="preserve">Nokia agrees with Intel that last time we had the other option in which the NW simply ensures continuity. Ericsson agrees that that would be BC and it would not require any CR here. </w:t>
      </w:r>
      <w:r w:rsidR="001E07C0">
        <w:t xml:space="preserve">Huawei prefers to follow RAN1’s NBC change. RAN1 has done many other NBC changes. Ericsson thinks that we should avoid NBC changes if they are not necessary to fix any problem. Samsung agrees with Intel, Nokia and Ericsson. </w:t>
      </w:r>
    </w:p>
    <w:p w:rsidR="00C734F1" w:rsidRPr="002D03E9" w:rsidRDefault="001E07C0" w:rsidP="002D03E9">
      <w:pPr>
        <w:pStyle w:val="Doc-text2"/>
      </w:pPr>
      <w:r>
        <w:t>=&gt;</w:t>
      </w:r>
      <w:r>
        <w:tab/>
      </w:r>
      <w:r w:rsidR="001C7D10">
        <w:t xml:space="preserve">Discuss offline whether to </w:t>
      </w:r>
      <w:r>
        <w:t xml:space="preserve">stick to the current RRC specification and rely on the NW to handle the configuration appropriately. This avoids an unnecessary NBC change. </w:t>
      </w:r>
      <w:r w:rsidR="001C7D10">
        <w:t>(Offline 90</w:t>
      </w:r>
      <w:r w:rsidR="007354AA">
        <w:t>6</w:t>
      </w:r>
      <w:r w:rsidR="001C7D10">
        <w:t xml:space="preserve">, </w:t>
      </w:r>
      <w:proofErr w:type="spellStart"/>
      <w:r w:rsidR="001C7D10" w:rsidRPr="001C7D10">
        <w:t>Spreadtrum</w:t>
      </w:r>
      <w:proofErr w:type="spellEnd"/>
      <w:r w:rsidR="001C7D10">
        <w:t>)</w:t>
      </w:r>
    </w:p>
    <w:p w:rsidR="00B06CDE" w:rsidRDefault="00EA2F24" w:rsidP="00B06CDE">
      <w:pPr>
        <w:pStyle w:val="Doc-title"/>
      </w:pPr>
      <w:hyperlink r:id="rId77" w:history="1">
        <w:r w:rsidR="00B06CDE" w:rsidRPr="00EA2F24">
          <w:rPr>
            <w:rStyle w:val="Hyperlink"/>
          </w:rPr>
          <w:t>R2-1817484</w:t>
        </w:r>
      </w:hyperlink>
      <w:r w:rsidR="00B06CDE">
        <w:tab/>
        <w:t>CR on BWP ID</w:t>
      </w:r>
      <w:r w:rsidR="00B06CDE">
        <w:tab/>
        <w:t>Huawei, HiSilicon</w:t>
      </w:r>
      <w:r w:rsidR="00B06CDE">
        <w:tab/>
        <w:t>CR</w:t>
      </w:r>
      <w:r w:rsidR="00B06CDE">
        <w:tab/>
        <w:t>Rel-15</w:t>
      </w:r>
      <w:r w:rsidR="00B06CDE">
        <w:tab/>
        <w:t>38.331</w:t>
      </w:r>
      <w:r w:rsidR="00B06CDE">
        <w:tab/>
        <w:t>15.3.0</w:t>
      </w:r>
      <w:r w:rsidR="00B06CDE">
        <w:tab/>
        <w:t>0652</w:t>
      </w:r>
      <w:r w:rsidR="00B06CDE">
        <w:tab/>
        <w:t>-</w:t>
      </w:r>
      <w:r w:rsidR="00B06CDE">
        <w:tab/>
        <w:t>F</w:t>
      </w:r>
      <w:r w:rsidR="00B06CDE">
        <w:tab/>
        <w:t>NR_newRAT-Core</w:t>
      </w:r>
    </w:p>
    <w:p w:rsidR="00B06CDE" w:rsidRDefault="00EA2F24" w:rsidP="00B06CDE">
      <w:pPr>
        <w:pStyle w:val="Doc-title"/>
      </w:pPr>
      <w:hyperlink r:id="rId78" w:history="1">
        <w:r w:rsidR="00B06CDE" w:rsidRPr="00EA2F24">
          <w:rPr>
            <w:rStyle w:val="Hyperlink"/>
          </w:rPr>
          <w:t>R2-1818335</w:t>
        </w:r>
      </w:hyperlink>
      <w:r w:rsidR="00B06CDE">
        <w:tab/>
        <w:t>Clarification for BWP ID Handling</w:t>
      </w:r>
      <w:r w:rsidR="00B06CDE">
        <w:tab/>
        <w:t>LG Electronics Inc.</w:t>
      </w:r>
      <w:r w:rsidR="00B06CDE">
        <w:tab/>
        <w:t>CR</w:t>
      </w:r>
      <w:r w:rsidR="00B06CDE">
        <w:tab/>
        <w:t>Rel-15</w:t>
      </w:r>
      <w:r w:rsidR="00B06CDE">
        <w:tab/>
        <w:t>38.331</w:t>
      </w:r>
      <w:r w:rsidR="00B06CDE">
        <w:tab/>
        <w:t>15.3.0</w:t>
      </w:r>
      <w:r w:rsidR="00B06CDE">
        <w:tab/>
        <w:t>0753</w:t>
      </w:r>
      <w:r w:rsidR="00B06CDE">
        <w:tab/>
        <w:t>-</w:t>
      </w:r>
      <w:r w:rsidR="00B06CDE">
        <w:tab/>
        <w:t>F</w:t>
      </w:r>
      <w:r w:rsidR="00B06CDE">
        <w:tab/>
        <w:t>NR_newRAT-Core</w:t>
      </w:r>
    </w:p>
    <w:p w:rsidR="009C5C01" w:rsidRDefault="009C5C01" w:rsidP="009C5C01">
      <w:pPr>
        <w:pStyle w:val="Comments"/>
      </w:pPr>
    </w:p>
    <w:p w:rsidR="009C5C01" w:rsidRDefault="009C5C01" w:rsidP="009C5C01">
      <w:pPr>
        <w:pStyle w:val="Comments"/>
      </w:pPr>
      <w:r w:rsidRPr="002B2352">
        <w:rPr>
          <w:b/>
          <w:u w:val="single"/>
        </w:rPr>
        <w:t>RRC-Based BWP switching for SCell</w:t>
      </w:r>
      <w:r>
        <w:t>:</w:t>
      </w:r>
    </w:p>
    <w:p w:rsidR="009C5C01" w:rsidRDefault="009C5C01" w:rsidP="009C5C01">
      <w:pPr>
        <w:pStyle w:val="Comments"/>
      </w:pPr>
      <w:r>
        <w:t xml:space="preserve">Discussed at RAN2-103bis based on </w:t>
      </w:r>
      <w:hyperlink r:id="rId79" w:history="1">
        <w:r w:rsidRPr="00EA2F24">
          <w:rPr>
            <w:rStyle w:val="Hyperlink"/>
          </w:rPr>
          <w:t>R2-1813661</w:t>
        </w:r>
      </w:hyperlink>
      <w:r>
        <w:t xml:space="preserve"> and not agreed.</w:t>
      </w:r>
    </w:p>
    <w:p w:rsidR="00B06CDE" w:rsidRDefault="00EA2F24" w:rsidP="00B06CDE">
      <w:pPr>
        <w:pStyle w:val="Doc-title"/>
      </w:pPr>
      <w:hyperlink r:id="rId80" w:history="1">
        <w:r w:rsidR="00B06CDE" w:rsidRPr="00EA2F24">
          <w:rPr>
            <w:rStyle w:val="Hyperlink"/>
          </w:rPr>
          <w:t>R2-1817485</w:t>
        </w:r>
      </w:hyperlink>
      <w:r w:rsidR="00B06CDE">
        <w:tab/>
        <w:t>CR on first Active BWPs for Scell</w:t>
      </w:r>
      <w:r w:rsidR="00B06CDE">
        <w:tab/>
        <w:t>Huawei, HiSilicon</w:t>
      </w:r>
      <w:r w:rsidR="00B06CDE">
        <w:tab/>
        <w:t>CR</w:t>
      </w:r>
      <w:r w:rsidR="00B06CDE">
        <w:tab/>
        <w:t>Rel-15</w:t>
      </w:r>
      <w:r w:rsidR="00B06CDE">
        <w:tab/>
        <w:t>38.331</w:t>
      </w:r>
      <w:r w:rsidR="00B06CDE">
        <w:tab/>
        <w:t>15.3.0</w:t>
      </w:r>
      <w:r w:rsidR="00B06CDE">
        <w:tab/>
        <w:t>0653</w:t>
      </w:r>
      <w:r w:rsidR="00B06CDE">
        <w:tab/>
        <w:t>-</w:t>
      </w:r>
      <w:r w:rsidR="00B06CDE">
        <w:tab/>
        <w:t>F</w:t>
      </w:r>
      <w:r w:rsidR="00B06CDE">
        <w:tab/>
        <w:t>NR_newRAT-Core</w:t>
      </w:r>
    </w:p>
    <w:p w:rsidR="009C5C01" w:rsidRDefault="009C5C01" w:rsidP="009C5C01">
      <w:pPr>
        <w:pStyle w:val="Comments"/>
      </w:pPr>
    </w:p>
    <w:p w:rsidR="009C5C01" w:rsidRDefault="009C5C01" w:rsidP="009C5C01">
      <w:pPr>
        <w:pStyle w:val="Comments"/>
      </w:pPr>
      <w:r w:rsidRPr="00AB7CC9">
        <w:rPr>
          <w:b/>
          <w:u w:val="single"/>
        </w:rPr>
        <w:t>Other BWP-related</w:t>
      </w:r>
      <w:r>
        <w:t>:</w:t>
      </w:r>
    </w:p>
    <w:p w:rsidR="00B06CDE" w:rsidRDefault="00EA2F24" w:rsidP="00B06CDE">
      <w:pPr>
        <w:pStyle w:val="Doc-title"/>
      </w:pPr>
      <w:hyperlink r:id="rId81" w:history="1">
        <w:r w:rsidR="00B06CDE" w:rsidRPr="00EA2F24">
          <w:rPr>
            <w:rStyle w:val="Hyperlink"/>
          </w:rPr>
          <w:t>R2-1816654</w:t>
        </w:r>
      </w:hyperlink>
      <w:r w:rsidR="00B06CDE">
        <w:tab/>
        <w:t>Correction on InitialDownlink and Uplink BWP</w:t>
      </w:r>
      <w:r w:rsidR="00B06CDE">
        <w:tab/>
        <w:t>Huawei, HiSilicon</w:t>
      </w:r>
      <w:r w:rsidR="00B06CDE">
        <w:tab/>
        <w:t>CR</w:t>
      </w:r>
      <w:r w:rsidR="00B06CDE">
        <w:tab/>
        <w:t>Rel-15</w:t>
      </w:r>
      <w:r w:rsidR="00B06CDE">
        <w:tab/>
        <w:t>38.331</w:t>
      </w:r>
      <w:r w:rsidR="00B06CDE">
        <w:tab/>
        <w:t>15.3.0</w:t>
      </w:r>
      <w:r w:rsidR="00B06CDE">
        <w:tab/>
        <w:t>0555</w:t>
      </w:r>
      <w:r w:rsidR="00B06CDE">
        <w:tab/>
        <w:t>-</w:t>
      </w:r>
      <w:r w:rsidR="00B06CDE">
        <w:tab/>
        <w:t>F</w:t>
      </w:r>
      <w:r w:rsidR="00B06CDE">
        <w:tab/>
        <w:t>NR_newRAT-Core</w:t>
      </w:r>
    </w:p>
    <w:p w:rsidR="00B06CDE" w:rsidRDefault="00EA2F24" w:rsidP="00B06CDE">
      <w:pPr>
        <w:pStyle w:val="Doc-title"/>
      </w:pPr>
      <w:hyperlink r:id="rId82" w:history="1">
        <w:r w:rsidR="00B06CDE" w:rsidRPr="00EA2F24">
          <w:rPr>
            <w:rStyle w:val="Hyperlink"/>
          </w:rPr>
          <w:t>R2-1816669</w:t>
        </w:r>
      </w:hyperlink>
      <w:r w:rsidR="00B06CDE">
        <w:tab/>
        <w:t>CR for ServingCellConfigCommon in 38.331</w:t>
      </w:r>
      <w:r w:rsidR="00B06CDE">
        <w:tab/>
        <w:t>ZTE Corporation, Sanechips</w:t>
      </w:r>
      <w:r w:rsidR="00B06CDE">
        <w:tab/>
        <w:t>CR</w:t>
      </w:r>
      <w:r w:rsidR="00B06CDE">
        <w:tab/>
        <w:t>Rel-15</w:t>
      </w:r>
      <w:r w:rsidR="00B06CDE">
        <w:tab/>
        <w:t>38.331</w:t>
      </w:r>
      <w:r w:rsidR="00B06CDE">
        <w:tab/>
        <w:t>15.3.0</w:t>
      </w:r>
      <w:r w:rsidR="00B06CDE">
        <w:tab/>
        <w:t>0232</w:t>
      </w:r>
      <w:r w:rsidR="00B06CDE">
        <w:tab/>
        <w:t>1</w:t>
      </w:r>
      <w:r w:rsidR="00B06CDE">
        <w:tab/>
        <w:t>F</w:t>
      </w:r>
      <w:r w:rsidR="00B06CDE">
        <w:tab/>
        <w:t>NR_newRAT-Core</w:t>
      </w:r>
      <w:r w:rsidR="00B06CDE">
        <w:tab/>
      </w:r>
      <w:hyperlink r:id="rId83" w:history="1">
        <w:r w:rsidR="00B06CDE" w:rsidRPr="00EA2F24">
          <w:rPr>
            <w:rStyle w:val="Hyperlink"/>
          </w:rPr>
          <w:t>R2-1813939</w:t>
        </w:r>
      </w:hyperlink>
    </w:p>
    <w:p w:rsidR="009C5C01" w:rsidRDefault="009C5C01" w:rsidP="009C5C01">
      <w:pPr>
        <w:pStyle w:val="Heading9"/>
      </w:pPr>
      <w:r w:rsidRPr="00A23089">
        <w:t>CSI-RS</w:t>
      </w:r>
    </w:p>
    <w:p w:rsidR="009C5C01" w:rsidRPr="007002B7" w:rsidRDefault="009C5C01" w:rsidP="009C5C01">
      <w:pPr>
        <w:pStyle w:val="Comments"/>
        <w:rPr>
          <w:b/>
          <w:u w:val="single"/>
        </w:rPr>
      </w:pPr>
      <w:r w:rsidRPr="007002B7">
        <w:rPr>
          <w:b/>
          <w:u w:val="single"/>
        </w:rPr>
        <w:t>AperiodicTriggeringOffset</w:t>
      </w:r>
    </w:p>
    <w:p w:rsidR="009C5C01" w:rsidRPr="0005723D" w:rsidRDefault="009C5C01" w:rsidP="009C5C01">
      <w:pPr>
        <w:pStyle w:val="Comments"/>
      </w:pPr>
      <w:r>
        <w:t>R</w:t>
      </w:r>
      <w:r w:rsidRPr="0005723D">
        <w:t>elated to incoming LS from RAN1 (</w:t>
      </w:r>
      <w:hyperlink r:id="rId84" w:history="1">
        <w:r w:rsidRPr="00EA2F24">
          <w:rPr>
            <w:rStyle w:val="Hyperlink"/>
          </w:rPr>
          <w:t>R2-1816211</w:t>
        </w:r>
      </w:hyperlink>
      <w:r w:rsidRPr="0005723D">
        <w:t>/</w:t>
      </w:r>
      <w:r w:rsidRPr="00EA2F24">
        <w:rPr>
          <w:color w:val="FF0000"/>
        </w:rPr>
        <w:t>R1-1811936</w:t>
      </w:r>
      <w:r w:rsidRPr="0005723D">
        <w:t>, contact Ericsson)</w:t>
      </w:r>
    </w:p>
    <w:p w:rsidR="00B06CDE" w:rsidRDefault="00EA2F24" w:rsidP="00B06CDE">
      <w:pPr>
        <w:pStyle w:val="Doc-title"/>
      </w:pPr>
      <w:hyperlink r:id="rId85" w:history="1">
        <w:r w:rsidR="00B06CDE" w:rsidRPr="00EA2F24">
          <w:rPr>
            <w:rStyle w:val="Hyperlink"/>
          </w:rPr>
          <w:t>R2-1817824</w:t>
        </w:r>
      </w:hyperlink>
      <w:r w:rsidR="00B06CDE">
        <w:tab/>
        <w:t>Correction to aperiodicTriggeringOffset</w:t>
      </w:r>
      <w:r w:rsidR="00B06CDE">
        <w:tab/>
        <w:t>Ericsson</w:t>
      </w:r>
      <w:r w:rsidR="00B06CDE">
        <w:tab/>
        <w:t>CR</w:t>
      </w:r>
      <w:r w:rsidR="00B06CDE">
        <w:tab/>
        <w:t>Rel-15</w:t>
      </w:r>
      <w:r w:rsidR="00B06CDE">
        <w:tab/>
        <w:t>38.331</w:t>
      </w:r>
      <w:r w:rsidR="00B06CDE">
        <w:tab/>
        <w:t>15.3.0</w:t>
      </w:r>
      <w:r w:rsidR="00B06CDE">
        <w:tab/>
        <w:t>0701</w:t>
      </w:r>
      <w:r w:rsidR="00B06CDE">
        <w:tab/>
        <w:t>-</w:t>
      </w:r>
      <w:r w:rsidR="00B06CDE">
        <w:tab/>
        <w:t>F</w:t>
      </w:r>
      <w:r w:rsidR="00B06CDE">
        <w:tab/>
        <w:t>NR_newRAT-Core</w:t>
      </w:r>
    </w:p>
    <w:p w:rsidR="0088603F" w:rsidRPr="0088603F" w:rsidRDefault="0088603F" w:rsidP="0088603F">
      <w:pPr>
        <w:pStyle w:val="Doc-text2"/>
      </w:pPr>
      <w:r>
        <w:t>=&gt;</w:t>
      </w:r>
      <w:r>
        <w:tab/>
        <w:t>The CR is agreed.</w:t>
      </w:r>
    </w:p>
    <w:p w:rsidR="00B06CDE" w:rsidRDefault="00EA2F24" w:rsidP="00B06CDE">
      <w:pPr>
        <w:pStyle w:val="Doc-title"/>
      </w:pPr>
      <w:hyperlink r:id="rId86" w:history="1">
        <w:r w:rsidR="00B06CDE" w:rsidRPr="00EA2F24">
          <w:rPr>
            <w:rStyle w:val="Hyperlink"/>
          </w:rPr>
          <w:t>R2-1817835</w:t>
        </w:r>
      </w:hyperlink>
      <w:r w:rsidR="00B06CDE">
        <w:tab/>
        <w:t>Correction of aperiodic-CSI triggering offset value</w:t>
      </w:r>
      <w:r w:rsidR="00B06CDE">
        <w:tab/>
        <w:t>Intel Corporation</w:t>
      </w:r>
      <w:r w:rsidR="00B06CDE">
        <w:tab/>
        <w:t>CR</w:t>
      </w:r>
      <w:r w:rsidR="00B06CDE">
        <w:tab/>
        <w:t>Rel-15</w:t>
      </w:r>
      <w:r w:rsidR="00B06CDE">
        <w:tab/>
        <w:t>38.331</w:t>
      </w:r>
      <w:r w:rsidR="00B06CDE">
        <w:tab/>
        <w:t>15.3.0</w:t>
      </w:r>
      <w:r w:rsidR="00B06CDE">
        <w:tab/>
        <w:t>0703</w:t>
      </w:r>
      <w:r w:rsidR="00B06CDE">
        <w:tab/>
        <w:t>-</w:t>
      </w:r>
      <w:r w:rsidR="00B06CDE">
        <w:tab/>
        <w:t>F</w:t>
      </w:r>
      <w:r w:rsidR="00B06CDE">
        <w:tab/>
        <w:t>NR_newRAT-Core</w:t>
      </w:r>
    </w:p>
    <w:p w:rsidR="009C5C01" w:rsidRDefault="009C5C01" w:rsidP="009C5C01">
      <w:pPr>
        <w:pStyle w:val="Comments"/>
      </w:pPr>
    </w:p>
    <w:p w:rsidR="009C5C01" w:rsidRDefault="009C5C01" w:rsidP="009C5C01">
      <w:pPr>
        <w:pStyle w:val="Comments"/>
      </w:pPr>
      <w:r w:rsidRPr="00DF0019">
        <w:rPr>
          <w:b/>
          <w:u w:val="single"/>
        </w:rPr>
        <w:t>Other CSI-RS related corrections/clarifications</w:t>
      </w:r>
      <w:r>
        <w:t>:</w:t>
      </w:r>
    </w:p>
    <w:p w:rsidR="00B06CDE" w:rsidRDefault="00EA2F24" w:rsidP="00B06CDE">
      <w:pPr>
        <w:pStyle w:val="Doc-title"/>
      </w:pPr>
      <w:hyperlink r:id="rId87" w:history="1">
        <w:r w:rsidR="00B06CDE" w:rsidRPr="00EA2F24">
          <w:rPr>
            <w:rStyle w:val="Hyperlink"/>
          </w:rPr>
          <w:t>R2-1816429</w:t>
        </w:r>
      </w:hyperlink>
      <w:r w:rsidR="00B06CDE">
        <w:tab/>
        <w:t>CR on powerControlOffset</w:t>
      </w:r>
      <w:r w:rsidR="00B06CDE">
        <w:tab/>
        <w:t>vivo</w:t>
      </w:r>
      <w:r w:rsidR="00B06CDE">
        <w:tab/>
        <w:t>CR</w:t>
      </w:r>
      <w:r w:rsidR="00B06CDE">
        <w:tab/>
        <w:t>Rel-15</w:t>
      </w:r>
      <w:r w:rsidR="00B06CDE">
        <w:tab/>
        <w:t>38.331</w:t>
      </w:r>
      <w:r w:rsidR="00B06CDE">
        <w:tab/>
        <w:t>15.3.0</w:t>
      </w:r>
      <w:r w:rsidR="00B06CDE">
        <w:tab/>
        <w:t>0522</w:t>
      </w:r>
      <w:r w:rsidR="00B06CDE">
        <w:tab/>
        <w:t>-</w:t>
      </w:r>
      <w:r w:rsidR="00B06CDE">
        <w:tab/>
        <w:t>F</w:t>
      </w:r>
      <w:r w:rsidR="00B06CDE">
        <w:tab/>
        <w:t>NR_newRAT-Core</w:t>
      </w:r>
    </w:p>
    <w:p w:rsidR="00B06CDE" w:rsidRDefault="00EA2F24" w:rsidP="00B06CDE">
      <w:pPr>
        <w:pStyle w:val="Doc-title"/>
      </w:pPr>
      <w:hyperlink r:id="rId88" w:history="1">
        <w:r w:rsidR="00B06CDE" w:rsidRPr="00EA2F24">
          <w:rPr>
            <w:rStyle w:val="Hyperlink"/>
          </w:rPr>
          <w:t>R2-1816670</w:t>
        </w:r>
      </w:hyperlink>
      <w:r w:rsidR="00B06CDE">
        <w:tab/>
        <w:t>CR for the optional configuration of subbandSize</w:t>
      </w:r>
      <w:r w:rsidR="00B06CDE">
        <w:tab/>
        <w:t>ZTE Corporation, Sanechips</w:t>
      </w:r>
      <w:r w:rsidR="00B06CDE">
        <w:tab/>
        <w:t>CR</w:t>
      </w:r>
      <w:r w:rsidR="00B06CDE">
        <w:tab/>
        <w:t>Rel-15</w:t>
      </w:r>
      <w:r w:rsidR="00B06CDE">
        <w:tab/>
        <w:t>38.331</w:t>
      </w:r>
      <w:r w:rsidR="00B06CDE">
        <w:tab/>
        <w:t>15.3.0</w:t>
      </w:r>
      <w:r w:rsidR="00B06CDE">
        <w:tab/>
        <w:t>0560</w:t>
      </w:r>
      <w:r w:rsidR="00B06CDE">
        <w:tab/>
        <w:t>-</w:t>
      </w:r>
      <w:r w:rsidR="00B06CDE">
        <w:tab/>
        <w:t>F</w:t>
      </w:r>
      <w:r w:rsidR="00B06CDE">
        <w:tab/>
        <w:t>NR_newRAT-Core</w:t>
      </w:r>
    </w:p>
    <w:p w:rsidR="00B06CDE" w:rsidRDefault="00EA2F24" w:rsidP="00B06CDE">
      <w:pPr>
        <w:pStyle w:val="Doc-title"/>
      </w:pPr>
      <w:hyperlink r:id="rId89" w:history="1">
        <w:r w:rsidR="00B06CDE" w:rsidRPr="00EA2F24">
          <w:rPr>
            <w:rStyle w:val="Hyperlink"/>
          </w:rPr>
          <w:t>R2-1816499</w:t>
        </w:r>
      </w:hyperlink>
      <w:r w:rsidR="00B06CDE">
        <w:tab/>
        <w:t>Field description of nrofReportedRS</w:t>
      </w:r>
      <w:r w:rsidR="00B06CDE">
        <w:tab/>
        <w:t>vivo</w:t>
      </w:r>
      <w:r w:rsidR="00B06CDE">
        <w:tab/>
        <w:t>CR</w:t>
      </w:r>
      <w:r w:rsidR="00B06CDE">
        <w:tab/>
        <w:t>Rel-15</w:t>
      </w:r>
      <w:r w:rsidR="00B06CDE">
        <w:tab/>
        <w:t>38.331</w:t>
      </w:r>
      <w:r w:rsidR="00B06CDE">
        <w:tab/>
        <w:t>15.3.0</w:t>
      </w:r>
      <w:r w:rsidR="00B06CDE">
        <w:tab/>
        <w:t>0534</w:t>
      </w:r>
      <w:r w:rsidR="00B06CDE">
        <w:tab/>
        <w:t>-</w:t>
      </w:r>
      <w:r w:rsidR="00B06CDE">
        <w:tab/>
        <w:t>F</w:t>
      </w:r>
      <w:r w:rsidR="00B06CDE">
        <w:tab/>
        <w:t>NR_newRAT-Core</w:t>
      </w:r>
    </w:p>
    <w:p w:rsidR="00B06CDE" w:rsidRDefault="00EA2F24" w:rsidP="00B06CDE">
      <w:pPr>
        <w:pStyle w:val="Doc-title"/>
      </w:pPr>
      <w:hyperlink r:id="rId90" w:history="1">
        <w:r w:rsidR="00B06CDE" w:rsidRPr="00EA2F24">
          <w:rPr>
            <w:rStyle w:val="Hyperlink"/>
          </w:rPr>
          <w:t>R2-1816976</w:t>
        </w:r>
      </w:hyperlink>
      <w:r w:rsidR="00B06CDE">
        <w:tab/>
        <w:t>Clarification on the Description for resourceType in CSI-ResourceConfig</w:t>
      </w:r>
      <w:r w:rsidR="00B06CDE">
        <w:tab/>
        <w:t>Samsung Electronics</w:t>
      </w:r>
      <w:r w:rsidR="00B06CDE">
        <w:tab/>
        <w:t>CR</w:t>
      </w:r>
      <w:r w:rsidR="00B06CDE">
        <w:tab/>
        <w:t>Rel-15</w:t>
      </w:r>
      <w:r w:rsidR="00B06CDE">
        <w:tab/>
        <w:t>38.331</w:t>
      </w:r>
      <w:r w:rsidR="00B06CDE">
        <w:tab/>
        <w:t>15.3.0</w:t>
      </w:r>
      <w:r w:rsidR="00B06CDE">
        <w:tab/>
        <w:t>0461</w:t>
      </w:r>
      <w:r w:rsidR="00B06CDE">
        <w:tab/>
        <w:t>1</w:t>
      </w:r>
      <w:r w:rsidR="00B06CDE">
        <w:tab/>
        <w:t>F</w:t>
      </w:r>
      <w:r w:rsidR="00B06CDE">
        <w:tab/>
        <w:t>NR_newRAT-Core</w:t>
      </w:r>
      <w:r w:rsidR="00B06CDE">
        <w:tab/>
      </w:r>
      <w:hyperlink r:id="rId91" w:history="1">
        <w:r w:rsidR="00B06CDE" w:rsidRPr="00EA2F24">
          <w:rPr>
            <w:rStyle w:val="Hyperlink"/>
          </w:rPr>
          <w:t>R2-1815310</w:t>
        </w:r>
      </w:hyperlink>
    </w:p>
    <w:p w:rsidR="009C5C01" w:rsidRDefault="009C5C01" w:rsidP="009C5C01">
      <w:pPr>
        <w:pStyle w:val="Heading9"/>
      </w:pPr>
      <w:r w:rsidRPr="00A23089">
        <w:t>Power Class</w:t>
      </w:r>
      <w:r>
        <w:t>,</w:t>
      </w:r>
      <w:r w:rsidRPr="00A23089">
        <w:t xml:space="preserve"> Pmax</w:t>
      </w:r>
      <w:r>
        <w:t xml:space="preserve"> and Power Control</w:t>
      </w:r>
    </w:p>
    <w:p w:rsidR="009C5C01" w:rsidRDefault="009C5C01" w:rsidP="009C5C01">
      <w:pPr>
        <w:pStyle w:val="Comments"/>
      </w:pPr>
      <w:r w:rsidRPr="00CF6F0F">
        <w:rPr>
          <w:b/>
          <w:u w:val="single"/>
        </w:rPr>
        <w:t>Configured output power requirements</w:t>
      </w:r>
      <w:r>
        <w:t>:</w:t>
      </w:r>
    </w:p>
    <w:p w:rsidR="009C5C01" w:rsidRDefault="009C5C01" w:rsidP="009C5C01">
      <w:pPr>
        <w:pStyle w:val="Comments"/>
      </w:pPr>
      <w:r>
        <w:t>Discussed last meeting but postponed due to lack of information from RAN4.</w:t>
      </w:r>
    </w:p>
    <w:p w:rsidR="00B81495" w:rsidRDefault="00EA2F24" w:rsidP="00B81495">
      <w:pPr>
        <w:pStyle w:val="Doc-title"/>
      </w:pPr>
      <w:hyperlink r:id="rId92" w:history="1">
        <w:r w:rsidR="00B81495" w:rsidRPr="00EA2F24">
          <w:rPr>
            <w:rStyle w:val="Hyperlink"/>
          </w:rPr>
          <w:t>R2-1818446</w:t>
        </w:r>
      </w:hyperlink>
      <w:r w:rsidR="00B81495">
        <w:tab/>
        <w:t>Inter-band EN-DC Configured Output Power requirements</w:t>
      </w:r>
      <w:r w:rsidR="00B81495">
        <w:tab/>
        <w:t>Ericsson</w:t>
      </w:r>
      <w:r w:rsidR="00B81495">
        <w:tab/>
        <w:t>CR</w:t>
      </w:r>
      <w:r w:rsidR="00B81495">
        <w:tab/>
        <w:t>Rel-15</w:t>
      </w:r>
      <w:r w:rsidR="00B81495">
        <w:tab/>
        <w:t>38.331</w:t>
      </w:r>
      <w:r w:rsidR="00B81495">
        <w:tab/>
        <w:t>15.3.0</w:t>
      </w:r>
      <w:r w:rsidR="00B81495">
        <w:tab/>
        <w:t>0395</w:t>
      </w:r>
      <w:r w:rsidR="00B81495">
        <w:tab/>
        <w:t>1</w:t>
      </w:r>
      <w:r w:rsidR="00B81495">
        <w:tab/>
        <w:t>F</w:t>
      </w:r>
      <w:r w:rsidR="00B81495">
        <w:tab/>
        <w:t>NR_newRAT-Core</w:t>
      </w:r>
      <w:r w:rsidR="00B81495">
        <w:tab/>
      </w:r>
      <w:hyperlink r:id="rId93" w:history="1">
        <w:r w:rsidR="00B81495" w:rsidRPr="00EA2F24">
          <w:rPr>
            <w:rStyle w:val="Hyperlink"/>
          </w:rPr>
          <w:t>R2-1814908</w:t>
        </w:r>
      </w:hyperlink>
      <w:r w:rsidR="00B81495">
        <w:tab/>
        <w:t>Late</w:t>
      </w:r>
    </w:p>
    <w:p w:rsidR="00B81495" w:rsidRDefault="00EA2F24" w:rsidP="00B81495">
      <w:pPr>
        <w:pStyle w:val="Doc-title"/>
      </w:pPr>
      <w:hyperlink r:id="rId94" w:history="1">
        <w:r w:rsidR="00B81495" w:rsidRPr="00EA2F24">
          <w:rPr>
            <w:rStyle w:val="Hyperlink"/>
          </w:rPr>
          <w:t>R2-1818004</w:t>
        </w:r>
      </w:hyperlink>
      <w:r w:rsidR="00B81495">
        <w:tab/>
        <w:t>CR on support of inter-band EN-DC UL power control</w:t>
      </w:r>
      <w:r w:rsidR="00B81495">
        <w:tab/>
        <w:t>Huawei, Hisilicon</w:t>
      </w:r>
      <w:r w:rsidR="00B81495">
        <w:tab/>
        <w:t>CR</w:t>
      </w:r>
      <w:r w:rsidR="00B81495">
        <w:tab/>
        <w:t>Rel-15</w:t>
      </w:r>
      <w:r w:rsidR="00B81495">
        <w:tab/>
        <w:t>38.331</w:t>
      </w:r>
      <w:r w:rsidR="00B81495">
        <w:tab/>
        <w:t>15.3.0</w:t>
      </w:r>
      <w:r w:rsidR="00B81495">
        <w:tab/>
        <w:t>0722</w:t>
      </w:r>
      <w:r w:rsidR="00B81495">
        <w:tab/>
        <w:t>-</w:t>
      </w:r>
      <w:r w:rsidR="00B81495">
        <w:tab/>
        <w:t>F</w:t>
      </w:r>
      <w:r w:rsidR="00B81495">
        <w:tab/>
        <w:t>NR_newRAT-Core</w:t>
      </w:r>
    </w:p>
    <w:p w:rsidR="009C5C01" w:rsidRDefault="009C5C01" w:rsidP="009C5C01">
      <w:pPr>
        <w:pStyle w:val="Comments"/>
      </w:pPr>
    </w:p>
    <w:p w:rsidR="009C5C01" w:rsidRDefault="009C5C01" w:rsidP="009C5C01">
      <w:pPr>
        <w:pStyle w:val="Comments"/>
      </w:pPr>
      <w:r w:rsidRPr="00D7349B">
        <w:rPr>
          <w:b/>
          <w:u w:val="single"/>
        </w:rPr>
        <w:lastRenderedPageBreak/>
        <w:t>Power Control and P-max</w:t>
      </w:r>
      <w:r>
        <w:t>:</w:t>
      </w:r>
    </w:p>
    <w:p w:rsidR="009C5C01" w:rsidRDefault="009C5C01" w:rsidP="009C5C01">
      <w:pPr>
        <w:pStyle w:val="Comments"/>
      </w:pPr>
      <w:r>
        <w:t xml:space="preserve">Related to RAN4’s confirmation of our power control changes </w:t>
      </w:r>
      <w:r w:rsidRPr="00D7349B">
        <w:t>(</w:t>
      </w:r>
      <w:hyperlink r:id="rId95" w:history="1">
        <w:r w:rsidRPr="00EA2F24">
          <w:rPr>
            <w:rStyle w:val="Hyperlink"/>
          </w:rPr>
          <w:t>R2-1816230</w:t>
        </w:r>
      </w:hyperlink>
      <w:r w:rsidRPr="00D7349B">
        <w:t>)</w:t>
      </w:r>
      <w:r>
        <w:t>.</w:t>
      </w:r>
    </w:p>
    <w:p w:rsidR="00FF65F0" w:rsidRDefault="00EA2F24" w:rsidP="00FF65F0">
      <w:pPr>
        <w:pStyle w:val="Doc-title"/>
      </w:pPr>
      <w:hyperlink r:id="rId96" w:history="1">
        <w:r w:rsidR="00FF65F0" w:rsidRPr="00EA2F24">
          <w:rPr>
            <w:rStyle w:val="Hyperlink"/>
          </w:rPr>
          <w:t>R2-1816466</w:t>
        </w:r>
      </w:hyperlink>
      <w:r w:rsidR="00FF65F0">
        <w:tab/>
        <w:t>Discussion on Power Class and Pmax for FR1 and FR2</w:t>
      </w:r>
      <w:r w:rsidR="00FF65F0">
        <w:tab/>
        <w:t>OPPO</w:t>
      </w:r>
      <w:r w:rsidR="00FF65F0">
        <w:tab/>
        <w:t>discussion</w:t>
      </w:r>
    </w:p>
    <w:p w:rsidR="009C5C01" w:rsidRDefault="009C5C01" w:rsidP="009C5C01">
      <w:pPr>
        <w:pStyle w:val="Heading9"/>
      </w:pPr>
      <w:r>
        <w:t>RRC Buffer Size restriction</w:t>
      </w:r>
    </w:p>
    <w:p w:rsidR="00FF65F0" w:rsidRDefault="00EA2F24" w:rsidP="00FF65F0">
      <w:pPr>
        <w:pStyle w:val="Doc-title"/>
      </w:pPr>
      <w:hyperlink r:id="rId97" w:history="1">
        <w:r w:rsidR="00FF65F0" w:rsidRPr="00EA2F24">
          <w:rPr>
            <w:rStyle w:val="Hyperlink"/>
          </w:rPr>
          <w:t>R2-1816511</w:t>
        </w:r>
      </w:hyperlink>
      <w:r w:rsidR="00FF65F0">
        <w:tab/>
        <w:t>RRC buffer size restriction</w:t>
      </w:r>
      <w:r w:rsidR="00FF65F0">
        <w:tab/>
        <w:t>MediaTek Inc.</w:t>
      </w:r>
      <w:r w:rsidR="00FF65F0">
        <w:tab/>
        <w:t>discussion</w:t>
      </w:r>
      <w:r w:rsidR="00FF65F0">
        <w:tab/>
        <w:t>Rel-15</w:t>
      </w:r>
      <w:r w:rsidR="00FF65F0">
        <w:tab/>
        <w:t>NR_newRAT-Core</w:t>
      </w:r>
    </w:p>
    <w:p w:rsidR="00FF65F0" w:rsidRDefault="00EA2F24" w:rsidP="00FF65F0">
      <w:pPr>
        <w:pStyle w:val="Doc-title"/>
      </w:pPr>
      <w:hyperlink r:id="rId98" w:history="1">
        <w:r w:rsidR="00FF65F0" w:rsidRPr="00EA2F24">
          <w:rPr>
            <w:rStyle w:val="Hyperlink"/>
          </w:rPr>
          <w:t>R2-1816512</w:t>
        </w:r>
      </w:hyperlink>
      <w:r w:rsidR="00FF65F0">
        <w:tab/>
        <w:t>Introduce RRC buffer size in NR</w:t>
      </w:r>
      <w:r w:rsidR="00FF65F0">
        <w:tab/>
        <w:t>MediaTek Inc.</w:t>
      </w:r>
      <w:r w:rsidR="00FF65F0">
        <w:tab/>
        <w:t>CR</w:t>
      </w:r>
      <w:r w:rsidR="00FF65F0">
        <w:tab/>
        <w:t>Rel-15</w:t>
      </w:r>
      <w:r w:rsidR="00FF65F0">
        <w:tab/>
        <w:t>38.306</w:t>
      </w:r>
      <w:r w:rsidR="00FF65F0">
        <w:tab/>
        <w:t>15.3.0</w:t>
      </w:r>
      <w:r w:rsidR="00FF65F0">
        <w:tab/>
        <w:t>0050</w:t>
      </w:r>
      <w:r w:rsidR="00FF65F0">
        <w:tab/>
        <w:t>-</w:t>
      </w:r>
      <w:r w:rsidR="00FF65F0">
        <w:tab/>
        <w:t>F</w:t>
      </w:r>
      <w:r w:rsidR="00FF65F0">
        <w:tab/>
        <w:t>NR_newRAT-Core</w:t>
      </w:r>
    </w:p>
    <w:p w:rsidR="007239EC" w:rsidRPr="007239EC" w:rsidRDefault="007239EC" w:rsidP="007239EC">
      <w:pPr>
        <w:pStyle w:val="ComeBack"/>
      </w:pPr>
      <w:r>
        <w:t>=&gt;</w:t>
      </w:r>
      <w:r>
        <w:tab/>
        <w:t>Should be discussed offline (possibly after seeing the RAN1 LS) whether agreeable on Friday. (Offline 905)</w:t>
      </w:r>
    </w:p>
    <w:p w:rsidR="009C5C01" w:rsidRPr="00A23089" w:rsidRDefault="009C5C01" w:rsidP="009C5C01">
      <w:pPr>
        <w:pStyle w:val="Heading9"/>
      </w:pPr>
      <w:r w:rsidRPr="00A23089">
        <w:t>SRS</w:t>
      </w:r>
    </w:p>
    <w:p w:rsidR="00FF65F0" w:rsidRDefault="00EA2F24" w:rsidP="00FF65F0">
      <w:pPr>
        <w:pStyle w:val="Doc-title"/>
      </w:pPr>
      <w:hyperlink r:id="rId99" w:history="1">
        <w:r w:rsidR="00FF65F0" w:rsidRPr="00EA2F24">
          <w:rPr>
            <w:rStyle w:val="Hyperlink"/>
          </w:rPr>
          <w:t>R2-1816649</w:t>
        </w:r>
      </w:hyperlink>
      <w:r w:rsidR="00FF65F0">
        <w:tab/>
        <w:t>Remaining issues on SRS-config</w:t>
      </w:r>
      <w:r w:rsidR="00FF65F0">
        <w:tab/>
        <w:t>Huawei, HiSilicon</w:t>
      </w:r>
      <w:r w:rsidR="00FF65F0">
        <w:tab/>
        <w:t>CR</w:t>
      </w:r>
      <w:r w:rsidR="00FF65F0">
        <w:tab/>
        <w:t>Rel-15</w:t>
      </w:r>
      <w:r w:rsidR="00FF65F0">
        <w:tab/>
        <w:t>38.331</w:t>
      </w:r>
      <w:r w:rsidR="00FF65F0">
        <w:tab/>
        <w:t>15.3.0</w:t>
      </w:r>
      <w:r w:rsidR="00FF65F0">
        <w:tab/>
        <w:t>0550</w:t>
      </w:r>
      <w:r w:rsidR="00FF65F0">
        <w:tab/>
        <w:t>-</w:t>
      </w:r>
      <w:r w:rsidR="00FF65F0">
        <w:tab/>
        <w:t>F</w:t>
      </w:r>
      <w:r w:rsidR="00FF65F0">
        <w:tab/>
        <w:t>NR_newRAT-Core</w:t>
      </w:r>
    </w:p>
    <w:p w:rsidR="009C5C01" w:rsidRDefault="009C5C01" w:rsidP="009C5C01">
      <w:pPr>
        <w:pStyle w:val="Heading9"/>
      </w:pPr>
      <w:r w:rsidRPr="00A23089">
        <w:t>RACH</w:t>
      </w:r>
    </w:p>
    <w:p w:rsidR="00FF65F0" w:rsidRDefault="00EA2F24" w:rsidP="00FF65F0">
      <w:pPr>
        <w:pStyle w:val="Doc-title"/>
      </w:pPr>
      <w:hyperlink r:id="rId100" w:history="1">
        <w:r w:rsidR="00FF65F0" w:rsidRPr="00EA2F24">
          <w:rPr>
            <w:rStyle w:val="Hyperlink"/>
          </w:rPr>
          <w:t>R2-1816573</w:t>
        </w:r>
      </w:hyperlink>
      <w:r w:rsidR="00FF65F0">
        <w:tab/>
        <w:t>CR to 38.331 on RACH-ConfigGeneric</w:t>
      </w:r>
      <w:r w:rsidR="00FF65F0">
        <w:tab/>
        <w:t>Qualcomm Incorporated</w:t>
      </w:r>
      <w:r w:rsidR="00FF65F0">
        <w:tab/>
        <w:t>draftCR</w:t>
      </w:r>
      <w:r w:rsidR="00FF65F0">
        <w:tab/>
        <w:t>Rel-15</w:t>
      </w:r>
      <w:r w:rsidR="00FF65F0">
        <w:tab/>
        <w:t>38.331</w:t>
      </w:r>
      <w:r w:rsidR="00FF65F0">
        <w:tab/>
        <w:t>15.3.0</w:t>
      </w:r>
      <w:r w:rsidR="00FF65F0">
        <w:tab/>
        <w:t>F</w:t>
      </w:r>
      <w:r w:rsidR="00FF65F0">
        <w:tab/>
        <w:t>NR_newRAT-Core</w:t>
      </w:r>
    </w:p>
    <w:p w:rsidR="00FF65F0" w:rsidRDefault="00EA2F24" w:rsidP="00FF65F0">
      <w:pPr>
        <w:pStyle w:val="Doc-title"/>
      </w:pPr>
      <w:hyperlink r:id="rId101" w:history="1">
        <w:r w:rsidR="00FF65F0" w:rsidRPr="00EA2F24">
          <w:rPr>
            <w:rStyle w:val="Hyperlink"/>
          </w:rPr>
          <w:t>R2-1817487</w:t>
        </w:r>
      </w:hyperlink>
      <w:r w:rsidR="00FF65F0">
        <w:tab/>
        <w:t>CR on the SSB based RACH configuration</w:t>
      </w:r>
      <w:r w:rsidR="00FF65F0">
        <w:tab/>
        <w:t>Huawei, HiSilicon</w:t>
      </w:r>
      <w:r w:rsidR="00FF65F0">
        <w:tab/>
        <w:t>CR</w:t>
      </w:r>
      <w:r w:rsidR="00FF65F0">
        <w:tab/>
        <w:t>Rel-15</w:t>
      </w:r>
      <w:r w:rsidR="00FF65F0">
        <w:tab/>
        <w:t>38.331</w:t>
      </w:r>
      <w:r w:rsidR="00FF65F0">
        <w:tab/>
        <w:t>15.3.0</w:t>
      </w:r>
      <w:r w:rsidR="00FF65F0">
        <w:tab/>
        <w:t>0655</w:t>
      </w:r>
      <w:r w:rsidR="00FF65F0">
        <w:tab/>
        <w:t>-</w:t>
      </w:r>
      <w:r w:rsidR="00FF65F0">
        <w:tab/>
        <w:t>F</w:t>
      </w:r>
      <w:r w:rsidR="00FF65F0">
        <w:tab/>
        <w:t>NR_newRAT-Core</w:t>
      </w:r>
    </w:p>
    <w:p w:rsidR="00FF65F0" w:rsidRDefault="00EA2F24" w:rsidP="00FF65F0">
      <w:pPr>
        <w:pStyle w:val="Doc-title"/>
      </w:pPr>
      <w:hyperlink r:id="rId102" w:history="1">
        <w:r w:rsidR="00FF65F0" w:rsidRPr="00EA2F24">
          <w:rPr>
            <w:rStyle w:val="Hyperlink"/>
          </w:rPr>
          <w:t>R2-1817030</w:t>
        </w:r>
      </w:hyperlink>
      <w:r w:rsidR="00FF65F0">
        <w:tab/>
        <w:t>Correction on the need code in RACH-ConfigCommon</w:t>
      </w:r>
      <w:r w:rsidR="00FF65F0">
        <w:tab/>
        <w:t>Samsung</w:t>
      </w:r>
      <w:r w:rsidR="00FF65F0">
        <w:tab/>
        <w:t>CR</w:t>
      </w:r>
      <w:r w:rsidR="00FF65F0">
        <w:tab/>
        <w:t>Rel-15</w:t>
      </w:r>
      <w:r w:rsidR="00FF65F0">
        <w:tab/>
        <w:t>38.331</w:t>
      </w:r>
      <w:r w:rsidR="00FF65F0">
        <w:tab/>
        <w:t>15.3.0</w:t>
      </w:r>
      <w:r w:rsidR="00FF65F0">
        <w:tab/>
        <w:t>0592</w:t>
      </w:r>
      <w:r w:rsidR="00FF65F0">
        <w:tab/>
        <w:t>-</w:t>
      </w:r>
      <w:r w:rsidR="00FF65F0">
        <w:tab/>
        <w:t>F</w:t>
      </w:r>
      <w:r w:rsidR="00FF65F0">
        <w:tab/>
        <w:t>NR_newRAT-Core</w:t>
      </w:r>
    </w:p>
    <w:p w:rsidR="009C5C01" w:rsidRPr="00A23089" w:rsidRDefault="009C5C01" w:rsidP="009C5C01">
      <w:pPr>
        <w:pStyle w:val="Heading9"/>
      </w:pPr>
      <w:r w:rsidRPr="00A23089">
        <w:t>RLM &amp; BFR</w:t>
      </w:r>
    </w:p>
    <w:p w:rsidR="00FF65F0" w:rsidRDefault="00EA2F24" w:rsidP="00FF65F0">
      <w:pPr>
        <w:pStyle w:val="Doc-title"/>
      </w:pPr>
      <w:hyperlink r:id="rId103" w:history="1">
        <w:r w:rsidR="00FF65F0" w:rsidRPr="00EA2F24">
          <w:rPr>
            <w:rStyle w:val="Hyperlink"/>
          </w:rPr>
          <w:t>R2-1816934</w:t>
        </w:r>
      </w:hyperlink>
      <w:r w:rsidR="00FF65F0">
        <w:tab/>
        <w:t>Corrections on number of RadioLinkMonitoringRS condifuration</w:t>
      </w:r>
      <w:r w:rsidR="00FF65F0">
        <w:tab/>
        <w:t>OPPO</w:t>
      </w:r>
      <w:r w:rsidR="00FF65F0">
        <w:tab/>
        <w:t>CR</w:t>
      </w:r>
      <w:r w:rsidR="00FF65F0">
        <w:tab/>
        <w:t>Rel-15</w:t>
      </w:r>
      <w:r w:rsidR="00FF65F0">
        <w:tab/>
        <w:t>38.331</w:t>
      </w:r>
      <w:r w:rsidR="00FF65F0">
        <w:tab/>
        <w:t>15.3.0</w:t>
      </w:r>
      <w:r w:rsidR="00FF65F0">
        <w:tab/>
        <w:t>0587</w:t>
      </w:r>
      <w:r w:rsidR="00FF65F0">
        <w:tab/>
        <w:t>-</w:t>
      </w:r>
      <w:r w:rsidR="00FF65F0">
        <w:tab/>
        <w:t>F</w:t>
      </w:r>
      <w:r w:rsidR="00FF65F0">
        <w:tab/>
        <w:t>NR_newRAT-Core</w:t>
      </w:r>
    </w:p>
    <w:p w:rsidR="00FF65F0" w:rsidRDefault="00EA2F24" w:rsidP="00FF65F0">
      <w:pPr>
        <w:pStyle w:val="Doc-title"/>
      </w:pPr>
      <w:hyperlink r:id="rId104" w:history="1">
        <w:r w:rsidR="00FF65F0" w:rsidRPr="00EA2F24">
          <w:rPr>
            <w:rStyle w:val="Hyperlink"/>
          </w:rPr>
          <w:t>R2-1818486</w:t>
        </w:r>
      </w:hyperlink>
      <w:r w:rsidR="00FF65F0">
        <w:tab/>
        <w:t>CR on RadioLinkMonitoringConfig</w:t>
      </w:r>
      <w:r w:rsidR="00FF65F0">
        <w:tab/>
        <w:t>Huawei, HiSilicon</w:t>
      </w:r>
      <w:r w:rsidR="00FF65F0">
        <w:tab/>
        <w:t>CR</w:t>
      </w:r>
      <w:r w:rsidR="00FF65F0">
        <w:tab/>
        <w:t>Rel-15</w:t>
      </w:r>
      <w:r w:rsidR="00FF65F0">
        <w:tab/>
        <w:t>38.331</w:t>
      </w:r>
      <w:r w:rsidR="00FF65F0">
        <w:tab/>
        <w:t>15.3.0</w:t>
      </w:r>
      <w:r w:rsidR="00FF65F0">
        <w:tab/>
        <w:t>0780</w:t>
      </w:r>
      <w:r w:rsidR="00FF65F0">
        <w:tab/>
        <w:t>-</w:t>
      </w:r>
      <w:r w:rsidR="00FF65F0">
        <w:tab/>
        <w:t>F</w:t>
      </w:r>
      <w:r w:rsidR="00FF65F0">
        <w:tab/>
        <w:t>NR_newRAT-Core</w:t>
      </w:r>
      <w:r w:rsidR="00FF65F0">
        <w:tab/>
        <w:t>Late</w:t>
      </w:r>
    </w:p>
    <w:p w:rsidR="009C5C01" w:rsidRDefault="009C5C01" w:rsidP="009C5C01">
      <w:pPr>
        <w:pStyle w:val="Heading9"/>
      </w:pPr>
      <w:r>
        <w:t>Other</w:t>
      </w:r>
    </w:p>
    <w:p w:rsidR="00FF65F0" w:rsidRDefault="00EA2F24" w:rsidP="00FF65F0">
      <w:pPr>
        <w:pStyle w:val="Doc-title"/>
        <w:rPr>
          <w:highlight w:val="yellow"/>
        </w:rPr>
      </w:pPr>
      <w:hyperlink r:id="rId105" w:history="1">
        <w:r w:rsidR="00FF65F0" w:rsidRPr="00EA2F24">
          <w:rPr>
            <w:rStyle w:val="Hyperlink"/>
            <w:lang w:eastAsia="ja-JP"/>
          </w:rPr>
          <w:t>R2-1818533</w:t>
        </w:r>
      </w:hyperlink>
      <w:r w:rsidR="00FF65F0">
        <w:rPr>
          <w:lang w:eastAsia="ja-JP"/>
        </w:rPr>
        <w:tab/>
        <w:t>CR to 38.331 on RNI-Value</w:t>
      </w:r>
      <w:r w:rsidR="00FF65F0">
        <w:rPr>
          <w:lang w:eastAsia="ja-JP"/>
        </w:rPr>
        <w:tab/>
        <w:t>Qualcomm Incorporated</w:t>
      </w:r>
      <w:r w:rsidR="00FF65F0">
        <w:rPr>
          <w:lang w:eastAsia="ja-JP"/>
        </w:rPr>
        <w:tab/>
        <w:t>CR</w:t>
      </w:r>
      <w:r w:rsidR="00FF65F0">
        <w:rPr>
          <w:lang w:eastAsia="ja-JP"/>
        </w:rPr>
        <w:tab/>
        <w:t>Rel-15</w:t>
      </w:r>
      <w:r w:rsidR="00FF65F0">
        <w:rPr>
          <w:lang w:eastAsia="ja-JP"/>
        </w:rPr>
        <w:tab/>
        <w:t>38.331</w:t>
      </w:r>
      <w:r w:rsidR="00FF65F0">
        <w:rPr>
          <w:lang w:eastAsia="ja-JP"/>
        </w:rPr>
        <w:tab/>
        <w:t>15.3.0</w:t>
      </w:r>
      <w:r w:rsidR="00FF65F0">
        <w:rPr>
          <w:lang w:eastAsia="ja-JP"/>
        </w:rPr>
        <w:tab/>
        <w:t>0784</w:t>
      </w:r>
      <w:r w:rsidR="00FF65F0">
        <w:rPr>
          <w:lang w:eastAsia="ja-JP"/>
        </w:rPr>
        <w:tab/>
        <w:t>F</w:t>
      </w:r>
      <w:r w:rsidR="00FF65F0">
        <w:rPr>
          <w:lang w:eastAsia="ja-JP"/>
        </w:rPr>
        <w:tab/>
        <w:t>NR_newRAT-Core</w:t>
      </w:r>
      <w:r w:rsidR="00FF65F0">
        <w:rPr>
          <w:rFonts w:hint="eastAsia"/>
          <w:lang w:eastAsia="ja-JP"/>
        </w:rPr>
        <w:tab/>
        <w:t>Late</w:t>
      </w:r>
      <w:r w:rsidR="00FF65F0" w:rsidRPr="00CA4583">
        <w:rPr>
          <w:highlight w:val="yellow"/>
        </w:rPr>
        <w:t xml:space="preserve"> </w:t>
      </w:r>
    </w:p>
    <w:p w:rsidR="009C5C01" w:rsidRDefault="009C5C01" w:rsidP="00C0385E">
      <w:pPr>
        <w:pStyle w:val="Comments"/>
      </w:pPr>
    </w:p>
    <w:p w:rsidR="00696F32" w:rsidRDefault="00696F32" w:rsidP="00696F32">
      <w:pPr>
        <w:pStyle w:val="Comments"/>
      </w:pPr>
      <w:r>
        <w:t>Late</w:t>
      </w:r>
    </w:p>
    <w:p w:rsidR="00696F32" w:rsidRDefault="00696F32" w:rsidP="00E8449C">
      <w:pPr>
        <w:pStyle w:val="Doc-title"/>
      </w:pPr>
      <w:r w:rsidRPr="00EA2F24">
        <w:rPr>
          <w:color w:val="FF0000"/>
          <w:highlight w:val="yellow"/>
        </w:rPr>
        <w:t>R2-1816648</w:t>
      </w:r>
      <w:r>
        <w:tab/>
        <w:t>Corrections on PDCCH-ConfigCommon</w:t>
      </w:r>
      <w:r>
        <w:tab/>
        <w:t>Huawei, HiSilicon</w:t>
      </w:r>
      <w:r>
        <w:tab/>
        <w:t>CR</w:t>
      </w:r>
      <w:r>
        <w:tab/>
        <w:t>Rel-15</w:t>
      </w:r>
      <w:r>
        <w:tab/>
        <w:t>38.331</w:t>
      </w:r>
      <w:r>
        <w:tab/>
        <w:t>15.3.0</w:t>
      </w:r>
      <w:r>
        <w:tab/>
        <w:t>0549</w:t>
      </w:r>
      <w:r>
        <w:tab/>
        <w:t>-</w:t>
      </w:r>
      <w:r>
        <w:tab/>
        <w:t>F</w:t>
      </w:r>
      <w:r>
        <w:tab/>
        <w:t>NR_newRAT-Core</w:t>
      </w:r>
      <w:r>
        <w:tab/>
        <w:t>Late</w:t>
      </w:r>
    </w:p>
    <w:p w:rsidR="00696F32" w:rsidRDefault="00696F32" w:rsidP="00696F32">
      <w:pPr>
        <w:pStyle w:val="Comments"/>
      </w:pPr>
    </w:p>
    <w:p w:rsidR="00696F32" w:rsidRPr="00696F32" w:rsidRDefault="00696F32" w:rsidP="00696F32">
      <w:pPr>
        <w:pStyle w:val="Comments"/>
      </w:pPr>
      <w:r>
        <w:t>Withdrawn</w:t>
      </w:r>
    </w:p>
    <w:p w:rsidR="00696F32" w:rsidRDefault="00696F32" w:rsidP="00696F32">
      <w:pPr>
        <w:pStyle w:val="Doc-title"/>
      </w:pPr>
      <w:r w:rsidRPr="00EA2F24">
        <w:rPr>
          <w:color w:val="FF0000"/>
          <w:highlight w:val="yellow"/>
        </w:rPr>
        <w:t>R2-1816540</w:t>
      </w:r>
      <w:r>
        <w:tab/>
        <w:t>Per BWP MIMO layer configuration</w:t>
      </w:r>
      <w:r>
        <w:tab/>
        <w:t>MediaTek Inc.</w:t>
      </w:r>
      <w:r>
        <w:tab/>
        <w:t>CR</w:t>
      </w:r>
      <w:r>
        <w:tab/>
        <w:t>Rel-15</w:t>
      </w:r>
      <w:r>
        <w:tab/>
        <w:t>38.331</w:t>
      </w:r>
      <w:r>
        <w:tab/>
        <w:t>15.3.0</w:t>
      </w:r>
      <w:r>
        <w:tab/>
        <w:t>0544</w:t>
      </w:r>
      <w:r>
        <w:tab/>
        <w:t>-</w:t>
      </w:r>
      <w:r>
        <w:tab/>
        <w:t>F</w:t>
      </w:r>
      <w:r>
        <w:tab/>
        <w:t>NR_newRAT-Core</w:t>
      </w:r>
      <w:r>
        <w:tab/>
        <w:t>Withdrawn</w:t>
      </w:r>
    </w:p>
    <w:p w:rsidR="00696F32" w:rsidRDefault="00696F32" w:rsidP="00696F32">
      <w:pPr>
        <w:pStyle w:val="Doc-title"/>
      </w:pPr>
      <w:r w:rsidRPr="00EA2F24">
        <w:rPr>
          <w:color w:val="FF0000"/>
          <w:highlight w:val="yellow"/>
        </w:rPr>
        <w:t>R2-1817375</w:t>
      </w:r>
      <w:r>
        <w:tab/>
        <w:t>Cell accessibility</w:t>
      </w:r>
      <w:r>
        <w:tab/>
        <w:t>Qualcomm Incorporated</w:t>
      </w:r>
      <w:r>
        <w:tab/>
        <w:t>CR</w:t>
      </w:r>
      <w:r>
        <w:tab/>
        <w:t>Rel-15</w:t>
      </w:r>
      <w:r>
        <w:tab/>
        <w:t>38.331</w:t>
      </w:r>
      <w:r>
        <w:tab/>
        <w:t>15.3.0</w:t>
      </w:r>
      <w:r>
        <w:tab/>
        <w:t>0642</w:t>
      </w:r>
      <w:r>
        <w:tab/>
        <w:t>-</w:t>
      </w:r>
      <w:r>
        <w:tab/>
        <w:t>F</w:t>
      </w:r>
      <w:r>
        <w:tab/>
        <w:t>NR_newRAT-Core</w:t>
      </w:r>
      <w:r>
        <w:tab/>
        <w:t>Withdrawn</w:t>
      </w:r>
    </w:p>
    <w:p w:rsidR="00694455" w:rsidRPr="00081813" w:rsidRDefault="00694455" w:rsidP="00EA2F24"/>
    <w:p w:rsidR="0009525A" w:rsidRDefault="0009525A" w:rsidP="00EA2F24"/>
    <w:p w:rsidR="00393191" w:rsidRDefault="00393191" w:rsidP="00EA2F24"/>
    <w:p w:rsidR="00393191" w:rsidRDefault="00393191" w:rsidP="00393191">
      <w:pPr>
        <w:pStyle w:val="Heading1"/>
      </w:pPr>
      <w:r>
        <w:t>Comebacks from L1 parameter breakout session</w:t>
      </w:r>
    </w:p>
    <w:p w:rsidR="00393191" w:rsidRDefault="00393191" w:rsidP="00393191">
      <w:pPr>
        <w:pStyle w:val="Comments"/>
      </w:pPr>
      <w:bookmarkStart w:id="2" w:name="_GoBack"/>
      <w:bookmarkEnd w:id="2"/>
      <w:r>
        <w:t xml:space="preserve">Offline 900: Reply </w:t>
      </w:r>
      <w:r w:rsidRPr="00393191">
        <w:t xml:space="preserve">LS </w:t>
      </w:r>
      <w:r>
        <w:t xml:space="preserve">to RAN1 </w:t>
      </w:r>
      <w:r w:rsidRPr="00393191">
        <w:t xml:space="preserve">on </w:t>
      </w:r>
      <w:r>
        <w:t xml:space="preserve">TCI state for </w:t>
      </w:r>
      <w:r w:rsidRPr="00393191">
        <w:t>CORESET 0</w:t>
      </w:r>
      <w:r>
        <w:t xml:space="preserve"> and commonControlResourceSet</w:t>
      </w:r>
    </w:p>
    <w:p w:rsidR="005A0B88" w:rsidRDefault="005A0B88" w:rsidP="005A0B88">
      <w:pPr>
        <w:pStyle w:val="Doc-title"/>
      </w:pPr>
      <w:r>
        <w:t>R2-18xxxxx</w:t>
      </w:r>
      <w:r>
        <w:tab/>
        <w:t xml:space="preserve">Reply LS on TCI States for </w:t>
      </w:r>
      <w:r w:rsidRPr="005A0B88">
        <w:t>CORESET 0</w:t>
      </w:r>
      <w:r>
        <w:t xml:space="preserve"> and commonControlResrouceSet; to RAN1; Contact: DCM</w:t>
      </w:r>
    </w:p>
    <w:p w:rsidR="005A0B88" w:rsidRPr="005A0B88" w:rsidRDefault="005A0B88" w:rsidP="005A0B88">
      <w:pPr>
        <w:pStyle w:val="Doc-title"/>
      </w:pPr>
      <w:r>
        <w:t>R2-18xxxxx</w:t>
      </w:r>
      <w:r>
        <w:tab/>
      </w:r>
      <w:r>
        <w:t xml:space="preserve">CR on TCI State for </w:t>
      </w:r>
      <w:r w:rsidRPr="005A0B88">
        <w:t>CORESET</w:t>
      </w:r>
      <w:r>
        <w:t xml:space="preserve"> </w:t>
      </w:r>
      <w:r w:rsidRPr="005A0B88">
        <w:t>0</w:t>
      </w:r>
      <w:r>
        <w:t>; 38.321, DCM</w:t>
      </w:r>
    </w:p>
    <w:p w:rsidR="00393191" w:rsidRPr="00393191" w:rsidRDefault="00393191" w:rsidP="00393191">
      <w:pPr>
        <w:pStyle w:val="Doc-text2"/>
      </w:pPr>
    </w:p>
    <w:p w:rsidR="00393191" w:rsidRDefault="00393191" w:rsidP="00393191">
      <w:pPr>
        <w:pStyle w:val="Comments"/>
      </w:pPr>
      <w:r>
        <w:t xml:space="preserve">Offline 901: Configuration of MIMO layers. </w:t>
      </w:r>
    </w:p>
    <w:p w:rsidR="00393191" w:rsidRDefault="00393191" w:rsidP="00393191">
      <w:pPr>
        <w:pStyle w:val="Doc-title"/>
      </w:pPr>
      <w:r w:rsidRPr="00EA2F24">
        <w:rPr>
          <w:rStyle w:val="Hyperlink"/>
          <w:color w:val="FF0000"/>
        </w:rPr>
        <w:t>R2-1818943</w:t>
      </w:r>
      <w:r>
        <w:tab/>
        <w:t>Per serving cell MIMO layer configuration</w:t>
      </w:r>
      <w:r>
        <w:tab/>
        <w:t>MediaTek Inc.</w:t>
      </w:r>
      <w:r>
        <w:tab/>
        <w:t>CR</w:t>
      </w:r>
      <w:r>
        <w:tab/>
        <w:t>Rel-15</w:t>
      </w:r>
      <w:r>
        <w:tab/>
        <w:t>38.331</w:t>
      </w:r>
      <w:r>
        <w:tab/>
        <w:t>15.3.0</w:t>
      </w:r>
      <w:r>
        <w:tab/>
        <w:t>0543</w:t>
      </w:r>
      <w:r>
        <w:tab/>
      </w:r>
      <w:r>
        <w:t>1</w:t>
      </w:r>
    </w:p>
    <w:p w:rsidR="00393191" w:rsidRDefault="00393191" w:rsidP="00393191">
      <w:pPr>
        <w:pStyle w:val="Doc-text2"/>
      </w:pPr>
    </w:p>
    <w:p w:rsidR="00393191" w:rsidRDefault="00E078F0" w:rsidP="00E078F0">
      <w:pPr>
        <w:pStyle w:val="Comments"/>
      </w:pPr>
      <w:r>
        <w:t xml:space="preserve">Offline 902: </w:t>
      </w:r>
      <w:r w:rsidR="005713D3">
        <w:t>R</w:t>
      </w:r>
      <w:r w:rsidRPr="00E078F0">
        <w:t>ate matching</w:t>
      </w:r>
      <w:r w:rsidR="005713D3">
        <w:t xml:space="preserve"> around CORESETs</w:t>
      </w:r>
    </w:p>
    <w:p w:rsidR="005713D3" w:rsidRDefault="005713D3" w:rsidP="005713D3">
      <w:pPr>
        <w:pStyle w:val="Doc-title"/>
      </w:pPr>
      <w:r w:rsidRPr="00EA2F24">
        <w:rPr>
          <w:rStyle w:val="Hyperlink"/>
          <w:color w:val="FF0000"/>
        </w:rPr>
        <w:t>R2-1818944</w:t>
      </w:r>
      <w:r>
        <w:tab/>
        <w:t>Correction for rate matching</w:t>
      </w:r>
      <w:r>
        <w:tab/>
        <w:t>Huawei, HiSilicon</w:t>
      </w:r>
      <w:r>
        <w:tab/>
        <w:t>CR</w:t>
      </w:r>
      <w:r>
        <w:tab/>
        <w:t>Rel-15</w:t>
      </w:r>
      <w:r>
        <w:tab/>
        <w:t>38.331</w:t>
      </w:r>
      <w:r>
        <w:tab/>
        <w:t>15.3.0</w:t>
      </w:r>
      <w:r>
        <w:tab/>
        <w:t>0547</w:t>
      </w:r>
      <w:r>
        <w:tab/>
      </w:r>
      <w:r>
        <w:t>1</w:t>
      </w:r>
      <w:r>
        <w:tab/>
        <w:t>F</w:t>
      </w:r>
      <w:r>
        <w:tab/>
        <w:t>NR_newRAT-Core</w:t>
      </w:r>
    </w:p>
    <w:p w:rsidR="005713D3" w:rsidRDefault="005713D3" w:rsidP="005713D3">
      <w:pPr>
        <w:pStyle w:val="Doc-title"/>
      </w:pPr>
    </w:p>
    <w:p w:rsidR="005713D3" w:rsidRDefault="005713D3" w:rsidP="005713D3">
      <w:pPr>
        <w:pStyle w:val="Comments"/>
      </w:pPr>
      <w:r>
        <w:t>Offline 903: Time domain allocation lists:</w:t>
      </w:r>
    </w:p>
    <w:p w:rsidR="005713D3" w:rsidRDefault="005713D3" w:rsidP="005713D3">
      <w:pPr>
        <w:pStyle w:val="Doc-title"/>
      </w:pPr>
      <w:r w:rsidRPr="00EA2F24">
        <w:rPr>
          <w:rStyle w:val="Hyperlink"/>
          <w:color w:val="FF0000"/>
        </w:rPr>
        <w:t>R2-1818945</w:t>
      </w:r>
      <w:r>
        <w:tab/>
        <w:t>CR on pdsch-TimeDomainAllocationList and pusch-TimeDomainAllocationList</w:t>
      </w:r>
      <w:r>
        <w:tab/>
        <w:t>Huawei, HiSilicon</w:t>
      </w:r>
      <w:r>
        <w:tab/>
        <w:t>CR</w:t>
      </w:r>
      <w:r>
        <w:tab/>
        <w:t>Rel-15</w:t>
      </w:r>
      <w:r>
        <w:tab/>
        <w:t>38.331</w:t>
      </w:r>
      <w:r>
        <w:tab/>
        <w:t>15.3.0</w:t>
      </w:r>
      <w:r>
        <w:tab/>
        <w:t>0654</w:t>
      </w:r>
      <w:r>
        <w:tab/>
      </w:r>
      <w:r>
        <w:t>1</w:t>
      </w:r>
      <w:r>
        <w:tab/>
        <w:t>F</w:t>
      </w:r>
      <w:r>
        <w:tab/>
        <w:t>NR_newRAT-Core</w:t>
      </w:r>
    </w:p>
    <w:p w:rsidR="005713D3" w:rsidRDefault="005713D3" w:rsidP="005713D3">
      <w:pPr>
        <w:pStyle w:val="Comments"/>
        <w:rPr>
          <w:lang w:val="en-US"/>
        </w:rPr>
      </w:pPr>
    </w:p>
    <w:p w:rsidR="005713D3" w:rsidRDefault="005713D3" w:rsidP="005713D3">
      <w:pPr>
        <w:pStyle w:val="Comments"/>
        <w:rPr>
          <w:lang w:val="en-US"/>
        </w:rPr>
      </w:pPr>
      <w:r>
        <w:rPr>
          <w:lang w:val="en-US"/>
        </w:rPr>
        <w:t xml:space="preserve">Offline 904: </w:t>
      </w:r>
      <w:r w:rsidRPr="005713D3">
        <w:rPr>
          <w:lang w:val="en-US"/>
        </w:rPr>
        <w:t>UE feature list item 6-1</w:t>
      </w:r>
    </w:p>
    <w:p w:rsidR="005713D3" w:rsidRDefault="00EA2F24" w:rsidP="005713D3">
      <w:pPr>
        <w:pStyle w:val="Doc-title"/>
        <w:rPr>
          <w:rStyle w:val="Hyperlink"/>
        </w:rPr>
      </w:pPr>
      <w:hyperlink r:id="rId106" w:history="1">
        <w:r w:rsidR="005713D3" w:rsidRPr="00EA2F24">
          <w:rPr>
            <w:rStyle w:val="Hyperlink"/>
          </w:rPr>
          <w:t>R2-1818946</w:t>
        </w:r>
      </w:hyperlink>
      <w:r w:rsidR="005713D3">
        <w:tab/>
        <w:t>Clarification for the implementation of UE feature list item 6-1 (BWP op1)</w:t>
      </w:r>
      <w:r w:rsidR="005713D3">
        <w:tab/>
        <w:t>Intel Corporation, NTT DoCoMo Inc</w:t>
      </w:r>
      <w:r w:rsidR="005713D3">
        <w:tab/>
        <w:t>CR</w:t>
      </w:r>
      <w:r w:rsidR="005713D3">
        <w:tab/>
        <w:t>Rel-15</w:t>
      </w:r>
      <w:r w:rsidR="005713D3">
        <w:tab/>
        <w:t>38.331</w:t>
      </w:r>
      <w:r w:rsidR="005713D3">
        <w:tab/>
        <w:t>15.3.0</w:t>
      </w:r>
      <w:r w:rsidR="005713D3">
        <w:tab/>
        <w:t>0414</w:t>
      </w:r>
      <w:r w:rsidR="005713D3">
        <w:tab/>
        <w:t>1</w:t>
      </w:r>
      <w:r w:rsidR="005713D3">
        <w:tab/>
        <w:t>F</w:t>
      </w:r>
      <w:r w:rsidR="005713D3">
        <w:tab/>
        <w:t>NR_newRAT-Core</w:t>
      </w:r>
      <w:r w:rsidR="005713D3">
        <w:tab/>
      </w:r>
      <w:hyperlink r:id="rId107" w:history="1">
        <w:r w:rsidR="005713D3" w:rsidRPr="00EA2F24">
          <w:rPr>
            <w:rStyle w:val="Hyperlink"/>
          </w:rPr>
          <w:t>R2-1814967</w:t>
        </w:r>
      </w:hyperlink>
    </w:p>
    <w:p w:rsidR="005713D3" w:rsidRDefault="005713D3" w:rsidP="005713D3">
      <w:pPr>
        <w:pStyle w:val="Comments"/>
        <w:rPr>
          <w:lang w:val="en-US"/>
        </w:rPr>
      </w:pPr>
    </w:p>
    <w:p w:rsidR="005713D3" w:rsidRDefault="005713D3" w:rsidP="005713D3">
      <w:pPr>
        <w:pStyle w:val="Comments"/>
        <w:rPr>
          <w:lang w:val="en-US"/>
        </w:rPr>
      </w:pPr>
      <w:r>
        <w:rPr>
          <w:lang w:val="en-US"/>
        </w:rPr>
        <w:t>Offline 905: RRC Buffer Size (Listed in main session notes)</w:t>
      </w:r>
    </w:p>
    <w:p w:rsidR="005713D3" w:rsidRDefault="005713D3" w:rsidP="005713D3">
      <w:pPr>
        <w:pStyle w:val="Comments"/>
        <w:rPr>
          <w:lang w:val="en-US"/>
        </w:rPr>
      </w:pPr>
    </w:p>
    <w:p w:rsidR="005713D3" w:rsidRDefault="005713D3" w:rsidP="005713D3">
      <w:pPr>
        <w:pStyle w:val="Comments"/>
        <w:rPr>
          <w:lang w:val="en-US"/>
        </w:rPr>
      </w:pPr>
      <w:r>
        <w:rPr>
          <w:lang w:val="en-US"/>
        </w:rPr>
        <w:t>Offline 906: Mapping of BWP ID to DCI code points</w:t>
      </w:r>
    </w:p>
    <w:p w:rsidR="005713D3" w:rsidRDefault="005713D3" w:rsidP="005713D3">
      <w:pPr>
        <w:pStyle w:val="Doc-title"/>
      </w:pPr>
      <w:r w:rsidRPr="00EA2F24">
        <w:rPr>
          <w:rStyle w:val="Hyperlink"/>
          <w:color w:val="FF0000"/>
        </w:rPr>
        <w:t>R2-1819048</w:t>
      </w:r>
      <w:r>
        <w:tab/>
        <w:t>Corrections on BWP ID</w:t>
      </w:r>
      <w:r>
        <w:tab/>
        <w:t>Spreadtrum Communications</w:t>
      </w:r>
      <w:r>
        <w:tab/>
        <w:t>CR</w:t>
      </w:r>
      <w:r>
        <w:tab/>
        <w:t>Rel-15</w:t>
      </w:r>
      <w:r>
        <w:tab/>
        <w:t>38.331</w:t>
      </w:r>
      <w:r>
        <w:tab/>
        <w:t>15.3.0</w:t>
      </w:r>
      <w:r>
        <w:tab/>
        <w:t>0640</w:t>
      </w:r>
      <w:r>
        <w:tab/>
        <w:t>-</w:t>
      </w:r>
      <w:r>
        <w:tab/>
        <w:t>F</w:t>
      </w:r>
      <w:r>
        <w:tab/>
        <w:t>NR_newRAT-Core</w:t>
      </w:r>
    </w:p>
    <w:p w:rsidR="005713D3" w:rsidRPr="005713D3" w:rsidRDefault="005713D3" w:rsidP="005713D3">
      <w:pPr>
        <w:pStyle w:val="Comments"/>
        <w:rPr>
          <w:lang w:val="en-US"/>
        </w:rPr>
      </w:pPr>
    </w:p>
    <w:bookmarkEnd w:id="1"/>
    <w:sectPr w:rsidR="005713D3" w:rsidRPr="005713D3" w:rsidSect="00396923">
      <w:footerReference w:type="default" r:id="rId108"/>
      <w:pgSz w:w="11906" w:h="16838" w:code="9"/>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6F41" w:rsidRDefault="00BB6F41">
      <w:r>
        <w:separator/>
      </w:r>
    </w:p>
    <w:p w:rsidR="00BB6F41" w:rsidRDefault="00BB6F41"/>
  </w:endnote>
  <w:endnote w:type="continuationSeparator" w:id="0">
    <w:p w:rsidR="00BB6F41" w:rsidRDefault="00BB6F41">
      <w:r>
        <w:continuationSeparator/>
      </w:r>
    </w:p>
    <w:p w:rsidR="00BB6F41" w:rsidRDefault="00BB6F41"/>
  </w:endnote>
  <w:endnote w:type="continuationNotice" w:id="1">
    <w:p w:rsidR="00BB6F41" w:rsidRDefault="00BB6F4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6F41" w:rsidRDefault="00BB6F41"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75</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123</w:t>
    </w:r>
    <w:r>
      <w:rPr>
        <w:rStyle w:val="PageNumber"/>
      </w:rPr>
      <w:fldChar w:fldCharType="end"/>
    </w:r>
  </w:p>
  <w:p w:rsidR="00BB6F41" w:rsidRDefault="00BB6F4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6F41" w:rsidRDefault="00BB6F41">
      <w:r>
        <w:separator/>
      </w:r>
    </w:p>
    <w:p w:rsidR="00BB6F41" w:rsidRDefault="00BB6F41"/>
  </w:footnote>
  <w:footnote w:type="continuationSeparator" w:id="0">
    <w:p w:rsidR="00BB6F41" w:rsidRDefault="00BB6F41">
      <w:r>
        <w:continuationSeparator/>
      </w:r>
    </w:p>
    <w:p w:rsidR="00BB6F41" w:rsidRDefault="00BB6F41"/>
  </w:footnote>
  <w:footnote w:type="continuationNotice" w:id="1">
    <w:p w:rsidR="00BB6F41" w:rsidRDefault="00BB6F41">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33.25pt;height:24.25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4"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5"/>
  </w:num>
  <w:num w:numId="4">
    <w:abstractNumId w:val="11"/>
  </w:num>
  <w:num w:numId="5">
    <w:abstractNumId w:val="7"/>
  </w:num>
  <w:num w:numId="6">
    <w:abstractNumId w:val="0"/>
  </w:num>
  <w:num w:numId="7">
    <w:abstractNumId w:val="8"/>
  </w:num>
  <w:num w:numId="8">
    <w:abstractNumId w:val="6"/>
  </w:num>
  <w:num w:numId="9">
    <w:abstractNumId w:val="4"/>
  </w:num>
  <w:num w:numId="10">
    <w:abstractNumId w:val="3"/>
  </w:num>
  <w:num w:numId="11">
    <w:abstractNumId w:val="2"/>
  </w:num>
  <w:num w:numId="1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08"/>
  <w:removeDateAndTime/>
  <w:doNotDisplayPageBoundarie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72"/>
    <w:docVar w:name="SavedOfflineDiscCountTime" w:val="14/11/2018 12:36:21"/>
  </w:docVars>
  <w:rsids>
    <w:rsidRoot w:val="00BA0F75"/>
    <w:rsid w:val="00000026"/>
    <w:rsid w:val="00000058"/>
    <w:rsid w:val="000000A5"/>
    <w:rsid w:val="000001B2"/>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4DF"/>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063"/>
    <w:rsid w:val="000061A3"/>
    <w:rsid w:val="00006291"/>
    <w:rsid w:val="0000630F"/>
    <w:rsid w:val="00006346"/>
    <w:rsid w:val="00006377"/>
    <w:rsid w:val="00006418"/>
    <w:rsid w:val="00006422"/>
    <w:rsid w:val="0000655F"/>
    <w:rsid w:val="0000661E"/>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1A"/>
    <w:rsid w:val="00007B28"/>
    <w:rsid w:val="00007B47"/>
    <w:rsid w:val="00007CFB"/>
    <w:rsid w:val="00007DD1"/>
    <w:rsid w:val="00007E0E"/>
    <w:rsid w:val="00007E9F"/>
    <w:rsid w:val="00007FCE"/>
    <w:rsid w:val="000101C9"/>
    <w:rsid w:val="00010318"/>
    <w:rsid w:val="000104D4"/>
    <w:rsid w:val="00010582"/>
    <w:rsid w:val="00010602"/>
    <w:rsid w:val="00010700"/>
    <w:rsid w:val="000109D4"/>
    <w:rsid w:val="00010B1A"/>
    <w:rsid w:val="00010B3E"/>
    <w:rsid w:val="00010BC3"/>
    <w:rsid w:val="00010BCD"/>
    <w:rsid w:val="00010BE5"/>
    <w:rsid w:val="00010C18"/>
    <w:rsid w:val="00010CF7"/>
    <w:rsid w:val="00010D84"/>
    <w:rsid w:val="00010FA6"/>
    <w:rsid w:val="00010FAA"/>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BEC"/>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6DF"/>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E4"/>
    <w:rsid w:val="0001519D"/>
    <w:rsid w:val="00015200"/>
    <w:rsid w:val="00015253"/>
    <w:rsid w:val="000152C8"/>
    <w:rsid w:val="000153D1"/>
    <w:rsid w:val="00015405"/>
    <w:rsid w:val="0001540E"/>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6B0"/>
    <w:rsid w:val="000167B0"/>
    <w:rsid w:val="000167C0"/>
    <w:rsid w:val="000168F3"/>
    <w:rsid w:val="000169CE"/>
    <w:rsid w:val="00016A6B"/>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A0"/>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A0"/>
    <w:rsid w:val="00020BC7"/>
    <w:rsid w:val="00020C74"/>
    <w:rsid w:val="00020D9E"/>
    <w:rsid w:val="00020EB3"/>
    <w:rsid w:val="00020F79"/>
    <w:rsid w:val="000210EB"/>
    <w:rsid w:val="000210EC"/>
    <w:rsid w:val="00021193"/>
    <w:rsid w:val="000212C6"/>
    <w:rsid w:val="000213B7"/>
    <w:rsid w:val="000213D3"/>
    <w:rsid w:val="00021442"/>
    <w:rsid w:val="000214B2"/>
    <w:rsid w:val="000217A2"/>
    <w:rsid w:val="000218EA"/>
    <w:rsid w:val="00021946"/>
    <w:rsid w:val="000219F6"/>
    <w:rsid w:val="00021A85"/>
    <w:rsid w:val="00021AAC"/>
    <w:rsid w:val="00021B58"/>
    <w:rsid w:val="00021D5D"/>
    <w:rsid w:val="00021FD8"/>
    <w:rsid w:val="00021FFE"/>
    <w:rsid w:val="0002204A"/>
    <w:rsid w:val="00022114"/>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4EFE"/>
    <w:rsid w:val="00025043"/>
    <w:rsid w:val="000250D4"/>
    <w:rsid w:val="00025117"/>
    <w:rsid w:val="00025134"/>
    <w:rsid w:val="00025182"/>
    <w:rsid w:val="0002519D"/>
    <w:rsid w:val="0002519E"/>
    <w:rsid w:val="000251CD"/>
    <w:rsid w:val="000252C8"/>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53"/>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3E"/>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2E1"/>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1F0"/>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88"/>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93"/>
    <w:rsid w:val="00034CC7"/>
    <w:rsid w:val="00034D33"/>
    <w:rsid w:val="00034D38"/>
    <w:rsid w:val="00034D57"/>
    <w:rsid w:val="00034D7E"/>
    <w:rsid w:val="00034D8B"/>
    <w:rsid w:val="00034DBA"/>
    <w:rsid w:val="00034DBE"/>
    <w:rsid w:val="00034DC3"/>
    <w:rsid w:val="00034E7A"/>
    <w:rsid w:val="00034E8B"/>
    <w:rsid w:val="00034F73"/>
    <w:rsid w:val="00034F7B"/>
    <w:rsid w:val="00034FA9"/>
    <w:rsid w:val="000350C2"/>
    <w:rsid w:val="000350D4"/>
    <w:rsid w:val="00035122"/>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28"/>
    <w:rsid w:val="00037D64"/>
    <w:rsid w:val="00037EB1"/>
    <w:rsid w:val="00037F20"/>
    <w:rsid w:val="00037F22"/>
    <w:rsid w:val="00037F61"/>
    <w:rsid w:val="00037F83"/>
    <w:rsid w:val="00040017"/>
    <w:rsid w:val="000400BD"/>
    <w:rsid w:val="0004011C"/>
    <w:rsid w:val="0004017B"/>
    <w:rsid w:val="00040260"/>
    <w:rsid w:val="0004026D"/>
    <w:rsid w:val="000402AB"/>
    <w:rsid w:val="000402EC"/>
    <w:rsid w:val="000403A2"/>
    <w:rsid w:val="000404F5"/>
    <w:rsid w:val="00040575"/>
    <w:rsid w:val="00040601"/>
    <w:rsid w:val="00040749"/>
    <w:rsid w:val="00040773"/>
    <w:rsid w:val="0004078E"/>
    <w:rsid w:val="00040AA9"/>
    <w:rsid w:val="00040B37"/>
    <w:rsid w:val="00040C02"/>
    <w:rsid w:val="00040CAA"/>
    <w:rsid w:val="00040CCF"/>
    <w:rsid w:val="00040CF6"/>
    <w:rsid w:val="00040D11"/>
    <w:rsid w:val="00040D3E"/>
    <w:rsid w:val="00040D90"/>
    <w:rsid w:val="00040D95"/>
    <w:rsid w:val="00040E42"/>
    <w:rsid w:val="00040E74"/>
    <w:rsid w:val="0004105A"/>
    <w:rsid w:val="00041093"/>
    <w:rsid w:val="0004113C"/>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3EE"/>
    <w:rsid w:val="00042477"/>
    <w:rsid w:val="00042486"/>
    <w:rsid w:val="00042611"/>
    <w:rsid w:val="0004277D"/>
    <w:rsid w:val="000427C3"/>
    <w:rsid w:val="00042871"/>
    <w:rsid w:val="00042877"/>
    <w:rsid w:val="0004287C"/>
    <w:rsid w:val="00042898"/>
    <w:rsid w:val="000428DA"/>
    <w:rsid w:val="0004290F"/>
    <w:rsid w:val="0004296B"/>
    <w:rsid w:val="00042B34"/>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3FFF"/>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BD"/>
    <w:rsid w:val="00044CD6"/>
    <w:rsid w:val="00044E1A"/>
    <w:rsid w:val="00044F1B"/>
    <w:rsid w:val="0004509C"/>
    <w:rsid w:val="0004510C"/>
    <w:rsid w:val="00045124"/>
    <w:rsid w:val="00045166"/>
    <w:rsid w:val="00045175"/>
    <w:rsid w:val="0004518B"/>
    <w:rsid w:val="00045276"/>
    <w:rsid w:val="000452B0"/>
    <w:rsid w:val="0004532F"/>
    <w:rsid w:val="00045361"/>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8E"/>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E22"/>
    <w:rsid w:val="00046EDA"/>
    <w:rsid w:val="00046FFB"/>
    <w:rsid w:val="00047011"/>
    <w:rsid w:val="00047055"/>
    <w:rsid w:val="000470DB"/>
    <w:rsid w:val="000470E6"/>
    <w:rsid w:val="00047200"/>
    <w:rsid w:val="00047262"/>
    <w:rsid w:val="000472A6"/>
    <w:rsid w:val="000472B2"/>
    <w:rsid w:val="000472F6"/>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B79"/>
    <w:rsid w:val="00052C4E"/>
    <w:rsid w:val="00052CC5"/>
    <w:rsid w:val="00052D43"/>
    <w:rsid w:val="00052D74"/>
    <w:rsid w:val="00052F74"/>
    <w:rsid w:val="00052FD3"/>
    <w:rsid w:val="0005302B"/>
    <w:rsid w:val="00053078"/>
    <w:rsid w:val="00053179"/>
    <w:rsid w:val="00053189"/>
    <w:rsid w:val="0005318F"/>
    <w:rsid w:val="0005326D"/>
    <w:rsid w:val="00053379"/>
    <w:rsid w:val="0005341B"/>
    <w:rsid w:val="00053446"/>
    <w:rsid w:val="00053462"/>
    <w:rsid w:val="00053519"/>
    <w:rsid w:val="0005354D"/>
    <w:rsid w:val="000535A9"/>
    <w:rsid w:val="0005360A"/>
    <w:rsid w:val="000536FE"/>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4D1"/>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E81"/>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1F7"/>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E2"/>
    <w:rsid w:val="00065231"/>
    <w:rsid w:val="0006529A"/>
    <w:rsid w:val="00065367"/>
    <w:rsid w:val="00065393"/>
    <w:rsid w:val="000653AB"/>
    <w:rsid w:val="000653BE"/>
    <w:rsid w:val="00065474"/>
    <w:rsid w:val="0006547B"/>
    <w:rsid w:val="0006549F"/>
    <w:rsid w:val="00065540"/>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DDC"/>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86"/>
    <w:rsid w:val="00070D4A"/>
    <w:rsid w:val="00070D86"/>
    <w:rsid w:val="00070DF1"/>
    <w:rsid w:val="00070E6D"/>
    <w:rsid w:val="00070E7D"/>
    <w:rsid w:val="00070E91"/>
    <w:rsid w:val="00070EE0"/>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AB9"/>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1F"/>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01"/>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274"/>
    <w:rsid w:val="00083311"/>
    <w:rsid w:val="00083376"/>
    <w:rsid w:val="000833AD"/>
    <w:rsid w:val="000833CC"/>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B5"/>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46"/>
    <w:rsid w:val="00084C1C"/>
    <w:rsid w:val="00084C34"/>
    <w:rsid w:val="00084C6E"/>
    <w:rsid w:val="00084C80"/>
    <w:rsid w:val="00084CBD"/>
    <w:rsid w:val="00084D23"/>
    <w:rsid w:val="00084E95"/>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AD0"/>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9A3"/>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8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50"/>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03"/>
    <w:rsid w:val="00093097"/>
    <w:rsid w:val="000930CF"/>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5A"/>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6C0"/>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97FA6"/>
    <w:rsid w:val="000A0024"/>
    <w:rsid w:val="000A0046"/>
    <w:rsid w:val="000A00E2"/>
    <w:rsid w:val="000A0292"/>
    <w:rsid w:val="000A034E"/>
    <w:rsid w:val="000A03BD"/>
    <w:rsid w:val="000A04CF"/>
    <w:rsid w:val="000A053B"/>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68"/>
    <w:rsid w:val="000A18F3"/>
    <w:rsid w:val="000A1A2D"/>
    <w:rsid w:val="000A1AA1"/>
    <w:rsid w:val="000A1B5D"/>
    <w:rsid w:val="000A1C63"/>
    <w:rsid w:val="000A1D98"/>
    <w:rsid w:val="000A2018"/>
    <w:rsid w:val="000A212C"/>
    <w:rsid w:val="000A214D"/>
    <w:rsid w:val="000A2173"/>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7"/>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86"/>
    <w:rsid w:val="000A5FA5"/>
    <w:rsid w:val="000A60CF"/>
    <w:rsid w:val="000A61DB"/>
    <w:rsid w:val="000A62B6"/>
    <w:rsid w:val="000A62D7"/>
    <w:rsid w:val="000A6401"/>
    <w:rsid w:val="000A640C"/>
    <w:rsid w:val="000A64AB"/>
    <w:rsid w:val="000A655F"/>
    <w:rsid w:val="000A681F"/>
    <w:rsid w:val="000A6841"/>
    <w:rsid w:val="000A689C"/>
    <w:rsid w:val="000A68DE"/>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AF4"/>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C7"/>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78B"/>
    <w:rsid w:val="000B7806"/>
    <w:rsid w:val="000B79D6"/>
    <w:rsid w:val="000B7B0A"/>
    <w:rsid w:val="000B7BAD"/>
    <w:rsid w:val="000B7C6E"/>
    <w:rsid w:val="000B7CF5"/>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355"/>
    <w:rsid w:val="000C549A"/>
    <w:rsid w:val="000C564C"/>
    <w:rsid w:val="000C56C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059"/>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5B"/>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19F"/>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333"/>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3B2"/>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3D"/>
    <w:rsid w:val="000E4AD7"/>
    <w:rsid w:val="000E4C71"/>
    <w:rsid w:val="000E4C94"/>
    <w:rsid w:val="000E4D49"/>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8AA"/>
    <w:rsid w:val="000E78DF"/>
    <w:rsid w:val="000E7A16"/>
    <w:rsid w:val="000E7AB3"/>
    <w:rsid w:val="000E7D5F"/>
    <w:rsid w:val="000E7E0F"/>
    <w:rsid w:val="000E7E9E"/>
    <w:rsid w:val="000E7EB6"/>
    <w:rsid w:val="000E7EEC"/>
    <w:rsid w:val="000E7F0A"/>
    <w:rsid w:val="000F0032"/>
    <w:rsid w:val="000F003C"/>
    <w:rsid w:val="000F0052"/>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BE"/>
    <w:rsid w:val="000F081C"/>
    <w:rsid w:val="000F0856"/>
    <w:rsid w:val="000F08AD"/>
    <w:rsid w:val="000F08FD"/>
    <w:rsid w:val="000F091E"/>
    <w:rsid w:val="000F0923"/>
    <w:rsid w:val="000F0962"/>
    <w:rsid w:val="000F0985"/>
    <w:rsid w:val="000F09A8"/>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138"/>
    <w:rsid w:val="000F52C3"/>
    <w:rsid w:val="000F5326"/>
    <w:rsid w:val="000F537D"/>
    <w:rsid w:val="000F53A6"/>
    <w:rsid w:val="000F5414"/>
    <w:rsid w:val="000F5427"/>
    <w:rsid w:val="000F5470"/>
    <w:rsid w:val="000F54EB"/>
    <w:rsid w:val="000F55AF"/>
    <w:rsid w:val="000F55DB"/>
    <w:rsid w:val="000F57B2"/>
    <w:rsid w:val="000F58AB"/>
    <w:rsid w:val="000F58B6"/>
    <w:rsid w:val="000F5941"/>
    <w:rsid w:val="000F5989"/>
    <w:rsid w:val="000F5B9B"/>
    <w:rsid w:val="000F5C18"/>
    <w:rsid w:val="000F5C20"/>
    <w:rsid w:val="000F5C8B"/>
    <w:rsid w:val="000F5D31"/>
    <w:rsid w:val="000F5D98"/>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AD"/>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0BB"/>
    <w:rsid w:val="0010219A"/>
    <w:rsid w:val="001022C2"/>
    <w:rsid w:val="001022E0"/>
    <w:rsid w:val="0010237A"/>
    <w:rsid w:val="001024AB"/>
    <w:rsid w:val="00102571"/>
    <w:rsid w:val="0010271B"/>
    <w:rsid w:val="001027F9"/>
    <w:rsid w:val="0010289F"/>
    <w:rsid w:val="0010293A"/>
    <w:rsid w:val="00102960"/>
    <w:rsid w:val="00102A66"/>
    <w:rsid w:val="00102AB1"/>
    <w:rsid w:val="00102C9A"/>
    <w:rsid w:val="00102CC8"/>
    <w:rsid w:val="00102CCE"/>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1"/>
    <w:rsid w:val="00105E19"/>
    <w:rsid w:val="00105E37"/>
    <w:rsid w:val="00105F88"/>
    <w:rsid w:val="00106025"/>
    <w:rsid w:val="0010609D"/>
    <w:rsid w:val="00106269"/>
    <w:rsid w:val="001062FE"/>
    <w:rsid w:val="0010633B"/>
    <w:rsid w:val="0010633C"/>
    <w:rsid w:val="001063C5"/>
    <w:rsid w:val="00106420"/>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7C"/>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5C5"/>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3D"/>
    <w:rsid w:val="00111D6B"/>
    <w:rsid w:val="00111ED7"/>
    <w:rsid w:val="00111F8A"/>
    <w:rsid w:val="00112040"/>
    <w:rsid w:val="0011209D"/>
    <w:rsid w:val="0011216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4F"/>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BC"/>
    <w:rsid w:val="00116C92"/>
    <w:rsid w:val="00116CD3"/>
    <w:rsid w:val="00116CD7"/>
    <w:rsid w:val="00116CD9"/>
    <w:rsid w:val="00116CDC"/>
    <w:rsid w:val="00116F2F"/>
    <w:rsid w:val="00116FF9"/>
    <w:rsid w:val="0011700B"/>
    <w:rsid w:val="0011709D"/>
    <w:rsid w:val="001170DB"/>
    <w:rsid w:val="00117128"/>
    <w:rsid w:val="00117201"/>
    <w:rsid w:val="00117294"/>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80"/>
    <w:rsid w:val="001257B8"/>
    <w:rsid w:val="001257F8"/>
    <w:rsid w:val="0012583B"/>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6FDE"/>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BE8"/>
    <w:rsid w:val="00131D0B"/>
    <w:rsid w:val="00131D9C"/>
    <w:rsid w:val="00131E0B"/>
    <w:rsid w:val="00131EF6"/>
    <w:rsid w:val="0013207B"/>
    <w:rsid w:val="0013211E"/>
    <w:rsid w:val="00132231"/>
    <w:rsid w:val="001322ED"/>
    <w:rsid w:val="0013232B"/>
    <w:rsid w:val="0013247C"/>
    <w:rsid w:val="00132490"/>
    <w:rsid w:val="001324E1"/>
    <w:rsid w:val="0013251C"/>
    <w:rsid w:val="00132596"/>
    <w:rsid w:val="001325F9"/>
    <w:rsid w:val="00132675"/>
    <w:rsid w:val="001326EB"/>
    <w:rsid w:val="0013271F"/>
    <w:rsid w:val="00132720"/>
    <w:rsid w:val="0013274F"/>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1E"/>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9D2"/>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F26"/>
    <w:rsid w:val="00140F48"/>
    <w:rsid w:val="00140F6A"/>
    <w:rsid w:val="00140FFB"/>
    <w:rsid w:val="00141096"/>
    <w:rsid w:val="00141151"/>
    <w:rsid w:val="001412A5"/>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77"/>
    <w:rsid w:val="00141F82"/>
    <w:rsid w:val="00141FAB"/>
    <w:rsid w:val="00142029"/>
    <w:rsid w:val="0014202B"/>
    <w:rsid w:val="001420A5"/>
    <w:rsid w:val="001420C3"/>
    <w:rsid w:val="0014220A"/>
    <w:rsid w:val="00142246"/>
    <w:rsid w:val="00142476"/>
    <w:rsid w:val="001424DC"/>
    <w:rsid w:val="001425B1"/>
    <w:rsid w:val="001425FC"/>
    <w:rsid w:val="001426C8"/>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19"/>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44"/>
    <w:rsid w:val="00144CDF"/>
    <w:rsid w:val="00144D25"/>
    <w:rsid w:val="00144D32"/>
    <w:rsid w:val="00144D3F"/>
    <w:rsid w:val="00144DDF"/>
    <w:rsid w:val="00144E40"/>
    <w:rsid w:val="00144E4A"/>
    <w:rsid w:val="00144E56"/>
    <w:rsid w:val="00144E9E"/>
    <w:rsid w:val="00144EEC"/>
    <w:rsid w:val="00144FAC"/>
    <w:rsid w:val="00144FD0"/>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E"/>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EE"/>
    <w:rsid w:val="0015091C"/>
    <w:rsid w:val="00150921"/>
    <w:rsid w:val="00150935"/>
    <w:rsid w:val="00150970"/>
    <w:rsid w:val="00150B0D"/>
    <w:rsid w:val="00150C7E"/>
    <w:rsid w:val="00150CB7"/>
    <w:rsid w:val="00150CD5"/>
    <w:rsid w:val="00150D21"/>
    <w:rsid w:val="00150E5A"/>
    <w:rsid w:val="00150E64"/>
    <w:rsid w:val="00150F29"/>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BC9"/>
    <w:rsid w:val="00152D70"/>
    <w:rsid w:val="00152D80"/>
    <w:rsid w:val="00152DFD"/>
    <w:rsid w:val="00152EBC"/>
    <w:rsid w:val="00152F82"/>
    <w:rsid w:val="00153006"/>
    <w:rsid w:val="00153103"/>
    <w:rsid w:val="00153139"/>
    <w:rsid w:val="00153159"/>
    <w:rsid w:val="00153174"/>
    <w:rsid w:val="001531BF"/>
    <w:rsid w:val="00153276"/>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06"/>
    <w:rsid w:val="00156471"/>
    <w:rsid w:val="00156551"/>
    <w:rsid w:val="0015666C"/>
    <w:rsid w:val="001568BA"/>
    <w:rsid w:val="00156922"/>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AF"/>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EE6"/>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9E"/>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5CE"/>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4B4"/>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CEB"/>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1B7"/>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095"/>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56A"/>
    <w:rsid w:val="00172683"/>
    <w:rsid w:val="001726F1"/>
    <w:rsid w:val="00172727"/>
    <w:rsid w:val="001727D7"/>
    <w:rsid w:val="00172821"/>
    <w:rsid w:val="00172836"/>
    <w:rsid w:val="0017284E"/>
    <w:rsid w:val="0017285B"/>
    <w:rsid w:val="001729DC"/>
    <w:rsid w:val="00172A4E"/>
    <w:rsid w:val="00172A9A"/>
    <w:rsid w:val="00172BDF"/>
    <w:rsid w:val="00172D4C"/>
    <w:rsid w:val="00172E80"/>
    <w:rsid w:val="00172EF3"/>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88"/>
    <w:rsid w:val="00173CFA"/>
    <w:rsid w:val="00173D33"/>
    <w:rsid w:val="00173D3D"/>
    <w:rsid w:val="00173D51"/>
    <w:rsid w:val="00173D99"/>
    <w:rsid w:val="00173E58"/>
    <w:rsid w:val="00173EA6"/>
    <w:rsid w:val="00173F16"/>
    <w:rsid w:val="00174000"/>
    <w:rsid w:val="00174031"/>
    <w:rsid w:val="00174149"/>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2E"/>
    <w:rsid w:val="0017544E"/>
    <w:rsid w:val="001754C6"/>
    <w:rsid w:val="001754D7"/>
    <w:rsid w:val="00175513"/>
    <w:rsid w:val="0017553B"/>
    <w:rsid w:val="00175641"/>
    <w:rsid w:val="00175702"/>
    <w:rsid w:val="00175747"/>
    <w:rsid w:val="00175961"/>
    <w:rsid w:val="00175988"/>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6C"/>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61"/>
    <w:rsid w:val="001807A2"/>
    <w:rsid w:val="001807C8"/>
    <w:rsid w:val="001807D5"/>
    <w:rsid w:val="001807DB"/>
    <w:rsid w:val="001807DD"/>
    <w:rsid w:val="001808F8"/>
    <w:rsid w:val="00180953"/>
    <w:rsid w:val="00180A27"/>
    <w:rsid w:val="00180BB2"/>
    <w:rsid w:val="00180BEB"/>
    <w:rsid w:val="00180C51"/>
    <w:rsid w:val="00180CE4"/>
    <w:rsid w:val="00180D27"/>
    <w:rsid w:val="00180E52"/>
    <w:rsid w:val="00180E55"/>
    <w:rsid w:val="00180E86"/>
    <w:rsid w:val="00180EAA"/>
    <w:rsid w:val="00180FDD"/>
    <w:rsid w:val="0018111D"/>
    <w:rsid w:val="0018122F"/>
    <w:rsid w:val="00181233"/>
    <w:rsid w:val="0018129B"/>
    <w:rsid w:val="001812AF"/>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72"/>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80C"/>
    <w:rsid w:val="001878B8"/>
    <w:rsid w:val="001878EE"/>
    <w:rsid w:val="00187909"/>
    <w:rsid w:val="00187AB1"/>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62"/>
    <w:rsid w:val="001934C7"/>
    <w:rsid w:val="001935E4"/>
    <w:rsid w:val="00193651"/>
    <w:rsid w:val="001936F8"/>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6"/>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E7"/>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1C9"/>
    <w:rsid w:val="001A623A"/>
    <w:rsid w:val="001A644B"/>
    <w:rsid w:val="001A644E"/>
    <w:rsid w:val="001A646B"/>
    <w:rsid w:val="001A64DC"/>
    <w:rsid w:val="001A67F1"/>
    <w:rsid w:val="001A681C"/>
    <w:rsid w:val="001A681E"/>
    <w:rsid w:val="001A6881"/>
    <w:rsid w:val="001A690E"/>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885"/>
    <w:rsid w:val="001A79AC"/>
    <w:rsid w:val="001A7A38"/>
    <w:rsid w:val="001A7C20"/>
    <w:rsid w:val="001A7CB3"/>
    <w:rsid w:val="001A7CF0"/>
    <w:rsid w:val="001A7DE8"/>
    <w:rsid w:val="001A7E05"/>
    <w:rsid w:val="001A7EA6"/>
    <w:rsid w:val="001A7F89"/>
    <w:rsid w:val="001B0158"/>
    <w:rsid w:val="001B0196"/>
    <w:rsid w:val="001B0199"/>
    <w:rsid w:val="001B0286"/>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1F"/>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EC2"/>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EEB"/>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54"/>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224"/>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11"/>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6B6"/>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718"/>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0E6"/>
    <w:rsid w:val="001C715D"/>
    <w:rsid w:val="001C738D"/>
    <w:rsid w:val="001C741B"/>
    <w:rsid w:val="001C7460"/>
    <w:rsid w:val="001C74DF"/>
    <w:rsid w:val="001C7648"/>
    <w:rsid w:val="001C764C"/>
    <w:rsid w:val="001C76A8"/>
    <w:rsid w:val="001C787E"/>
    <w:rsid w:val="001C7935"/>
    <w:rsid w:val="001C7975"/>
    <w:rsid w:val="001C7AA1"/>
    <w:rsid w:val="001C7AB6"/>
    <w:rsid w:val="001C7D10"/>
    <w:rsid w:val="001C7D17"/>
    <w:rsid w:val="001C7E92"/>
    <w:rsid w:val="001C7F60"/>
    <w:rsid w:val="001C7FF1"/>
    <w:rsid w:val="001D0075"/>
    <w:rsid w:val="001D0217"/>
    <w:rsid w:val="001D023E"/>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12"/>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AC"/>
    <w:rsid w:val="001D24F7"/>
    <w:rsid w:val="001D25EA"/>
    <w:rsid w:val="001D2627"/>
    <w:rsid w:val="001D26BC"/>
    <w:rsid w:val="001D26CE"/>
    <w:rsid w:val="001D2719"/>
    <w:rsid w:val="001D281C"/>
    <w:rsid w:val="001D28B6"/>
    <w:rsid w:val="001D28C4"/>
    <w:rsid w:val="001D29AF"/>
    <w:rsid w:val="001D2A02"/>
    <w:rsid w:val="001D2BA9"/>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C96"/>
    <w:rsid w:val="001D3D09"/>
    <w:rsid w:val="001D3D39"/>
    <w:rsid w:val="001D3D83"/>
    <w:rsid w:val="001D3E05"/>
    <w:rsid w:val="001D3EBF"/>
    <w:rsid w:val="001D3EC9"/>
    <w:rsid w:val="001D3F2D"/>
    <w:rsid w:val="001D3FA5"/>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8B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C0"/>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1F0"/>
    <w:rsid w:val="001E433D"/>
    <w:rsid w:val="001E440D"/>
    <w:rsid w:val="001E44AC"/>
    <w:rsid w:val="001E450F"/>
    <w:rsid w:val="001E45AA"/>
    <w:rsid w:val="001E465A"/>
    <w:rsid w:val="001E4677"/>
    <w:rsid w:val="001E486A"/>
    <w:rsid w:val="001E48B6"/>
    <w:rsid w:val="001E49B0"/>
    <w:rsid w:val="001E4A1C"/>
    <w:rsid w:val="001E4A34"/>
    <w:rsid w:val="001E4A9F"/>
    <w:rsid w:val="001E4AC5"/>
    <w:rsid w:val="001E4BDE"/>
    <w:rsid w:val="001E4BE1"/>
    <w:rsid w:val="001E4CB5"/>
    <w:rsid w:val="001E4D4A"/>
    <w:rsid w:val="001E4E0B"/>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67"/>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443"/>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58F"/>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61"/>
    <w:rsid w:val="001F728F"/>
    <w:rsid w:val="001F72CF"/>
    <w:rsid w:val="001F7386"/>
    <w:rsid w:val="001F73C5"/>
    <w:rsid w:val="001F766C"/>
    <w:rsid w:val="001F76B2"/>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11"/>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2E0"/>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57B"/>
    <w:rsid w:val="00207715"/>
    <w:rsid w:val="0020771B"/>
    <w:rsid w:val="00207880"/>
    <w:rsid w:val="002078E9"/>
    <w:rsid w:val="0020794D"/>
    <w:rsid w:val="0020795F"/>
    <w:rsid w:val="002079DA"/>
    <w:rsid w:val="00207A77"/>
    <w:rsid w:val="00207AD6"/>
    <w:rsid w:val="00207AF1"/>
    <w:rsid w:val="00207BD4"/>
    <w:rsid w:val="00207D88"/>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5B1"/>
    <w:rsid w:val="00210604"/>
    <w:rsid w:val="00210672"/>
    <w:rsid w:val="0021067D"/>
    <w:rsid w:val="002107D1"/>
    <w:rsid w:val="002107F0"/>
    <w:rsid w:val="002107F8"/>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85A"/>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68"/>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1A"/>
    <w:rsid w:val="0022255C"/>
    <w:rsid w:val="0022259D"/>
    <w:rsid w:val="002225AD"/>
    <w:rsid w:val="002225CC"/>
    <w:rsid w:val="002226B4"/>
    <w:rsid w:val="002226EA"/>
    <w:rsid w:val="00222768"/>
    <w:rsid w:val="0022276F"/>
    <w:rsid w:val="002227D4"/>
    <w:rsid w:val="002227EA"/>
    <w:rsid w:val="0022280B"/>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4D5"/>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0A"/>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5DE"/>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3A5"/>
    <w:rsid w:val="002263CD"/>
    <w:rsid w:val="00226411"/>
    <w:rsid w:val="00226461"/>
    <w:rsid w:val="0022647A"/>
    <w:rsid w:val="00226491"/>
    <w:rsid w:val="00226535"/>
    <w:rsid w:val="0022655F"/>
    <w:rsid w:val="002265CE"/>
    <w:rsid w:val="00226610"/>
    <w:rsid w:val="0022661A"/>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21"/>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27"/>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39"/>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64A"/>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AF"/>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321"/>
    <w:rsid w:val="0023456B"/>
    <w:rsid w:val="002345AC"/>
    <w:rsid w:val="002345B1"/>
    <w:rsid w:val="00234660"/>
    <w:rsid w:val="002346ED"/>
    <w:rsid w:val="00234806"/>
    <w:rsid w:val="0023488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61"/>
    <w:rsid w:val="0023527D"/>
    <w:rsid w:val="00235285"/>
    <w:rsid w:val="002352A2"/>
    <w:rsid w:val="002352EC"/>
    <w:rsid w:val="00235386"/>
    <w:rsid w:val="002354B3"/>
    <w:rsid w:val="002356FC"/>
    <w:rsid w:val="002357EB"/>
    <w:rsid w:val="002358A4"/>
    <w:rsid w:val="002358A5"/>
    <w:rsid w:val="002359A4"/>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3"/>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742"/>
    <w:rsid w:val="00242813"/>
    <w:rsid w:val="00242825"/>
    <w:rsid w:val="00242881"/>
    <w:rsid w:val="002428B0"/>
    <w:rsid w:val="00242B0A"/>
    <w:rsid w:val="00242B0F"/>
    <w:rsid w:val="00242B82"/>
    <w:rsid w:val="00242C4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9A"/>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3E"/>
    <w:rsid w:val="002451B7"/>
    <w:rsid w:val="002451E9"/>
    <w:rsid w:val="002451F1"/>
    <w:rsid w:val="002452E6"/>
    <w:rsid w:val="002453CF"/>
    <w:rsid w:val="00245499"/>
    <w:rsid w:val="002455A1"/>
    <w:rsid w:val="002455BA"/>
    <w:rsid w:val="00245756"/>
    <w:rsid w:val="002457AD"/>
    <w:rsid w:val="00245889"/>
    <w:rsid w:val="002458E2"/>
    <w:rsid w:val="0024592E"/>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14"/>
    <w:rsid w:val="002514AF"/>
    <w:rsid w:val="002515DA"/>
    <w:rsid w:val="00251627"/>
    <w:rsid w:val="0025164F"/>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2A"/>
    <w:rsid w:val="0025226C"/>
    <w:rsid w:val="002522AF"/>
    <w:rsid w:val="002524B5"/>
    <w:rsid w:val="002524B9"/>
    <w:rsid w:val="0025251E"/>
    <w:rsid w:val="0025266B"/>
    <w:rsid w:val="00252788"/>
    <w:rsid w:val="002527B2"/>
    <w:rsid w:val="002527B8"/>
    <w:rsid w:val="002527CE"/>
    <w:rsid w:val="002527D3"/>
    <w:rsid w:val="0025284A"/>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0F7"/>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72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DB0"/>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05"/>
    <w:rsid w:val="00266C8A"/>
    <w:rsid w:val="00266CCE"/>
    <w:rsid w:val="00266DEF"/>
    <w:rsid w:val="00266E74"/>
    <w:rsid w:val="00266F30"/>
    <w:rsid w:val="00266F47"/>
    <w:rsid w:val="00266F58"/>
    <w:rsid w:val="00266F76"/>
    <w:rsid w:val="00266F9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4D"/>
    <w:rsid w:val="00267BB4"/>
    <w:rsid w:val="00267BF7"/>
    <w:rsid w:val="00267C10"/>
    <w:rsid w:val="00267C41"/>
    <w:rsid w:val="00267CEA"/>
    <w:rsid w:val="00267D60"/>
    <w:rsid w:val="00267DE4"/>
    <w:rsid w:val="00267E19"/>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A6"/>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0A"/>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CA"/>
    <w:rsid w:val="002741E6"/>
    <w:rsid w:val="002742A8"/>
    <w:rsid w:val="002742E5"/>
    <w:rsid w:val="00274322"/>
    <w:rsid w:val="00274416"/>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33"/>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DB"/>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EB1"/>
    <w:rsid w:val="00276F01"/>
    <w:rsid w:val="0027701A"/>
    <w:rsid w:val="00277081"/>
    <w:rsid w:val="00277146"/>
    <w:rsid w:val="002771CB"/>
    <w:rsid w:val="002772E9"/>
    <w:rsid w:val="00277317"/>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37"/>
    <w:rsid w:val="0028165C"/>
    <w:rsid w:val="00281686"/>
    <w:rsid w:val="002818AB"/>
    <w:rsid w:val="002818AC"/>
    <w:rsid w:val="002818E2"/>
    <w:rsid w:val="00281925"/>
    <w:rsid w:val="00281998"/>
    <w:rsid w:val="002819BA"/>
    <w:rsid w:val="00281A1F"/>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08"/>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990"/>
    <w:rsid w:val="00286ADA"/>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52"/>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510"/>
    <w:rsid w:val="002936BA"/>
    <w:rsid w:val="00293703"/>
    <w:rsid w:val="0029372C"/>
    <w:rsid w:val="002937AA"/>
    <w:rsid w:val="0029383D"/>
    <w:rsid w:val="0029394E"/>
    <w:rsid w:val="00293959"/>
    <w:rsid w:val="0029397B"/>
    <w:rsid w:val="002939C5"/>
    <w:rsid w:val="002939E4"/>
    <w:rsid w:val="00293B42"/>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D89"/>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1"/>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50"/>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2D6"/>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9C"/>
    <w:rsid w:val="002A45A0"/>
    <w:rsid w:val="002A4632"/>
    <w:rsid w:val="002A4728"/>
    <w:rsid w:val="002A479C"/>
    <w:rsid w:val="002A4821"/>
    <w:rsid w:val="002A497B"/>
    <w:rsid w:val="002A4AA3"/>
    <w:rsid w:val="002A4B15"/>
    <w:rsid w:val="002A4B9B"/>
    <w:rsid w:val="002A4BC8"/>
    <w:rsid w:val="002A4C06"/>
    <w:rsid w:val="002A4C28"/>
    <w:rsid w:val="002A4C30"/>
    <w:rsid w:val="002A4D5B"/>
    <w:rsid w:val="002A4E89"/>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2B"/>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14"/>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E6"/>
    <w:rsid w:val="002C1820"/>
    <w:rsid w:val="002C195D"/>
    <w:rsid w:val="002C19F1"/>
    <w:rsid w:val="002C19FC"/>
    <w:rsid w:val="002C19FD"/>
    <w:rsid w:val="002C1AF4"/>
    <w:rsid w:val="002C1B4F"/>
    <w:rsid w:val="002C1BE7"/>
    <w:rsid w:val="002C1C22"/>
    <w:rsid w:val="002C1D1B"/>
    <w:rsid w:val="002C1DF8"/>
    <w:rsid w:val="002C1E14"/>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CF8"/>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EA2"/>
    <w:rsid w:val="002C7F76"/>
    <w:rsid w:val="002D00A5"/>
    <w:rsid w:val="002D00F8"/>
    <w:rsid w:val="002D0144"/>
    <w:rsid w:val="002D01CD"/>
    <w:rsid w:val="002D021B"/>
    <w:rsid w:val="002D02F7"/>
    <w:rsid w:val="002D0388"/>
    <w:rsid w:val="002D039F"/>
    <w:rsid w:val="002D03E9"/>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4"/>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E34"/>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37"/>
    <w:rsid w:val="002D2F7F"/>
    <w:rsid w:val="002D2F9B"/>
    <w:rsid w:val="002D304F"/>
    <w:rsid w:val="002D30E3"/>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C7"/>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48"/>
    <w:rsid w:val="002E1E3B"/>
    <w:rsid w:val="002E1E6E"/>
    <w:rsid w:val="002E1E86"/>
    <w:rsid w:val="002E204C"/>
    <w:rsid w:val="002E20FD"/>
    <w:rsid w:val="002E2101"/>
    <w:rsid w:val="002E210A"/>
    <w:rsid w:val="002E2176"/>
    <w:rsid w:val="002E222A"/>
    <w:rsid w:val="002E22BB"/>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232"/>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0C"/>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B76"/>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612"/>
    <w:rsid w:val="002F0700"/>
    <w:rsid w:val="002F0773"/>
    <w:rsid w:val="002F0809"/>
    <w:rsid w:val="002F087E"/>
    <w:rsid w:val="002F0919"/>
    <w:rsid w:val="002F0994"/>
    <w:rsid w:val="002F0ABA"/>
    <w:rsid w:val="002F0ADB"/>
    <w:rsid w:val="002F0B33"/>
    <w:rsid w:val="002F0B35"/>
    <w:rsid w:val="002F0B3C"/>
    <w:rsid w:val="002F0B74"/>
    <w:rsid w:val="002F0B82"/>
    <w:rsid w:val="002F0C41"/>
    <w:rsid w:val="002F0CBB"/>
    <w:rsid w:val="002F0CDD"/>
    <w:rsid w:val="002F0CE6"/>
    <w:rsid w:val="002F0DA7"/>
    <w:rsid w:val="002F0DE1"/>
    <w:rsid w:val="002F0DFB"/>
    <w:rsid w:val="002F0E0E"/>
    <w:rsid w:val="002F0E25"/>
    <w:rsid w:val="002F0EBA"/>
    <w:rsid w:val="002F0F49"/>
    <w:rsid w:val="002F0FA0"/>
    <w:rsid w:val="002F0FB4"/>
    <w:rsid w:val="002F0FB5"/>
    <w:rsid w:val="002F0FDF"/>
    <w:rsid w:val="002F1013"/>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0DD"/>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73"/>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6E5"/>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2A"/>
    <w:rsid w:val="003045A4"/>
    <w:rsid w:val="003045C4"/>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42"/>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35"/>
    <w:rsid w:val="00311A35"/>
    <w:rsid w:val="00311A4E"/>
    <w:rsid w:val="00311A5A"/>
    <w:rsid w:val="00311AC4"/>
    <w:rsid w:val="00311AFA"/>
    <w:rsid w:val="00311B6F"/>
    <w:rsid w:val="00311B9A"/>
    <w:rsid w:val="00311C01"/>
    <w:rsid w:val="00311D06"/>
    <w:rsid w:val="00311E18"/>
    <w:rsid w:val="00311ED6"/>
    <w:rsid w:val="0031211D"/>
    <w:rsid w:val="00312155"/>
    <w:rsid w:val="003121A8"/>
    <w:rsid w:val="0031236B"/>
    <w:rsid w:val="00312419"/>
    <w:rsid w:val="003124B7"/>
    <w:rsid w:val="0031261E"/>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226"/>
    <w:rsid w:val="003132DA"/>
    <w:rsid w:val="003132E8"/>
    <w:rsid w:val="0031333A"/>
    <w:rsid w:val="003133DA"/>
    <w:rsid w:val="003133DF"/>
    <w:rsid w:val="0031342E"/>
    <w:rsid w:val="0031345B"/>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2"/>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14"/>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2DA"/>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1FEB"/>
    <w:rsid w:val="003222A6"/>
    <w:rsid w:val="003222D9"/>
    <w:rsid w:val="0032236B"/>
    <w:rsid w:val="00322386"/>
    <w:rsid w:val="003223D8"/>
    <w:rsid w:val="00322415"/>
    <w:rsid w:val="003224DB"/>
    <w:rsid w:val="00322515"/>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C9C"/>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77"/>
    <w:rsid w:val="003301D5"/>
    <w:rsid w:val="003301FC"/>
    <w:rsid w:val="00330224"/>
    <w:rsid w:val="00330230"/>
    <w:rsid w:val="00330242"/>
    <w:rsid w:val="003302A7"/>
    <w:rsid w:val="00330338"/>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870"/>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0B"/>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48"/>
    <w:rsid w:val="0033358A"/>
    <w:rsid w:val="003336DD"/>
    <w:rsid w:val="003336E1"/>
    <w:rsid w:val="00333752"/>
    <w:rsid w:val="003337D4"/>
    <w:rsid w:val="003337EE"/>
    <w:rsid w:val="003338A3"/>
    <w:rsid w:val="003338F1"/>
    <w:rsid w:val="0033391C"/>
    <w:rsid w:val="003339A0"/>
    <w:rsid w:val="003339EB"/>
    <w:rsid w:val="00333A28"/>
    <w:rsid w:val="00333A4C"/>
    <w:rsid w:val="00333BC8"/>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60F"/>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01"/>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777"/>
    <w:rsid w:val="003457FA"/>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AE"/>
    <w:rsid w:val="003473F8"/>
    <w:rsid w:val="0034754A"/>
    <w:rsid w:val="00347552"/>
    <w:rsid w:val="00347598"/>
    <w:rsid w:val="00347625"/>
    <w:rsid w:val="0034771F"/>
    <w:rsid w:val="00347731"/>
    <w:rsid w:val="0034780D"/>
    <w:rsid w:val="00347857"/>
    <w:rsid w:val="00347911"/>
    <w:rsid w:val="0034799F"/>
    <w:rsid w:val="003479DC"/>
    <w:rsid w:val="00347A09"/>
    <w:rsid w:val="00347A27"/>
    <w:rsid w:val="00347CA8"/>
    <w:rsid w:val="00347D69"/>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43D"/>
    <w:rsid w:val="00351567"/>
    <w:rsid w:val="00351603"/>
    <w:rsid w:val="00351671"/>
    <w:rsid w:val="00351682"/>
    <w:rsid w:val="00351696"/>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E42"/>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85C"/>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8C"/>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D84"/>
    <w:rsid w:val="00355EC6"/>
    <w:rsid w:val="00355F4E"/>
    <w:rsid w:val="00355F58"/>
    <w:rsid w:val="00355F79"/>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296"/>
    <w:rsid w:val="003623AA"/>
    <w:rsid w:val="00362412"/>
    <w:rsid w:val="003624E1"/>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4FDD"/>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8A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AFD"/>
    <w:rsid w:val="00383B1E"/>
    <w:rsid w:val="00383B3C"/>
    <w:rsid w:val="00383BBF"/>
    <w:rsid w:val="00383BC6"/>
    <w:rsid w:val="00383C49"/>
    <w:rsid w:val="00383D16"/>
    <w:rsid w:val="00383D31"/>
    <w:rsid w:val="00383DB3"/>
    <w:rsid w:val="00383DE8"/>
    <w:rsid w:val="00383F8B"/>
    <w:rsid w:val="00383FC1"/>
    <w:rsid w:val="003840CC"/>
    <w:rsid w:val="003840F2"/>
    <w:rsid w:val="00384165"/>
    <w:rsid w:val="00384178"/>
    <w:rsid w:val="0038420B"/>
    <w:rsid w:val="0038425F"/>
    <w:rsid w:val="00384267"/>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CCE"/>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787"/>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BF"/>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7A"/>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37C"/>
    <w:rsid w:val="00392456"/>
    <w:rsid w:val="0039252F"/>
    <w:rsid w:val="003925FB"/>
    <w:rsid w:val="00392686"/>
    <w:rsid w:val="003926D8"/>
    <w:rsid w:val="00392792"/>
    <w:rsid w:val="00392868"/>
    <w:rsid w:val="0039288A"/>
    <w:rsid w:val="003928A3"/>
    <w:rsid w:val="003928F8"/>
    <w:rsid w:val="0039291E"/>
    <w:rsid w:val="003929AE"/>
    <w:rsid w:val="003929B6"/>
    <w:rsid w:val="003929BF"/>
    <w:rsid w:val="003929C9"/>
    <w:rsid w:val="003929D4"/>
    <w:rsid w:val="00392ACD"/>
    <w:rsid w:val="00392ADF"/>
    <w:rsid w:val="00392BA7"/>
    <w:rsid w:val="00392BB0"/>
    <w:rsid w:val="00392BE0"/>
    <w:rsid w:val="00392BF2"/>
    <w:rsid w:val="00392CA6"/>
    <w:rsid w:val="00392F08"/>
    <w:rsid w:val="00392F82"/>
    <w:rsid w:val="00392FD5"/>
    <w:rsid w:val="00393041"/>
    <w:rsid w:val="00393107"/>
    <w:rsid w:val="00393125"/>
    <w:rsid w:val="0039312D"/>
    <w:rsid w:val="00393191"/>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B26"/>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AB"/>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5D61"/>
    <w:rsid w:val="00396012"/>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3"/>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7FC"/>
    <w:rsid w:val="003978BE"/>
    <w:rsid w:val="003978D9"/>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1AD"/>
    <w:rsid w:val="003A0289"/>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73E"/>
    <w:rsid w:val="003A2810"/>
    <w:rsid w:val="003A2939"/>
    <w:rsid w:val="003A2A30"/>
    <w:rsid w:val="003A2A97"/>
    <w:rsid w:val="003A2ABB"/>
    <w:rsid w:val="003A2B01"/>
    <w:rsid w:val="003A2BCC"/>
    <w:rsid w:val="003A2BE4"/>
    <w:rsid w:val="003A2C38"/>
    <w:rsid w:val="003A2C5E"/>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F4"/>
    <w:rsid w:val="003A6F11"/>
    <w:rsid w:val="003A70CE"/>
    <w:rsid w:val="003A70F5"/>
    <w:rsid w:val="003A7122"/>
    <w:rsid w:val="003A750C"/>
    <w:rsid w:val="003A75A9"/>
    <w:rsid w:val="003A7690"/>
    <w:rsid w:val="003A76AD"/>
    <w:rsid w:val="003A77DD"/>
    <w:rsid w:val="003A7848"/>
    <w:rsid w:val="003A7887"/>
    <w:rsid w:val="003A7902"/>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E76"/>
    <w:rsid w:val="003B1EC1"/>
    <w:rsid w:val="003B1ECF"/>
    <w:rsid w:val="003B1F35"/>
    <w:rsid w:val="003B2001"/>
    <w:rsid w:val="003B20BB"/>
    <w:rsid w:val="003B21AB"/>
    <w:rsid w:val="003B224F"/>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62"/>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A5"/>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C2"/>
    <w:rsid w:val="003D27F7"/>
    <w:rsid w:val="003D286C"/>
    <w:rsid w:val="003D28A6"/>
    <w:rsid w:val="003D28F3"/>
    <w:rsid w:val="003D295E"/>
    <w:rsid w:val="003D2B00"/>
    <w:rsid w:val="003D2B7A"/>
    <w:rsid w:val="003D2BBC"/>
    <w:rsid w:val="003D2BF3"/>
    <w:rsid w:val="003D2C4F"/>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BF9"/>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BA"/>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61"/>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41"/>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D99"/>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1"/>
    <w:rsid w:val="003E4823"/>
    <w:rsid w:val="003E490C"/>
    <w:rsid w:val="003E4996"/>
    <w:rsid w:val="003E49DE"/>
    <w:rsid w:val="003E4A03"/>
    <w:rsid w:val="003E4B91"/>
    <w:rsid w:val="003E4BE9"/>
    <w:rsid w:val="003E4BF3"/>
    <w:rsid w:val="003E4C21"/>
    <w:rsid w:val="003E4C24"/>
    <w:rsid w:val="003E4C48"/>
    <w:rsid w:val="003E4D14"/>
    <w:rsid w:val="003E4D7B"/>
    <w:rsid w:val="003E4D7E"/>
    <w:rsid w:val="003E4DEB"/>
    <w:rsid w:val="003E4E8E"/>
    <w:rsid w:val="003E4ECB"/>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3D"/>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7A5"/>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5B2"/>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91"/>
    <w:rsid w:val="003F10FE"/>
    <w:rsid w:val="003F113D"/>
    <w:rsid w:val="003F11D8"/>
    <w:rsid w:val="003F11E0"/>
    <w:rsid w:val="003F1387"/>
    <w:rsid w:val="003F144A"/>
    <w:rsid w:val="003F153F"/>
    <w:rsid w:val="003F15DD"/>
    <w:rsid w:val="003F1618"/>
    <w:rsid w:val="003F1651"/>
    <w:rsid w:val="003F1658"/>
    <w:rsid w:val="003F168A"/>
    <w:rsid w:val="003F16C1"/>
    <w:rsid w:val="003F1740"/>
    <w:rsid w:val="003F1766"/>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6F2"/>
    <w:rsid w:val="003F2895"/>
    <w:rsid w:val="003F296E"/>
    <w:rsid w:val="003F29A3"/>
    <w:rsid w:val="003F29FE"/>
    <w:rsid w:val="003F2A19"/>
    <w:rsid w:val="003F2BA8"/>
    <w:rsid w:val="003F2D3A"/>
    <w:rsid w:val="003F2DDE"/>
    <w:rsid w:val="003F2DE4"/>
    <w:rsid w:val="003F2EB0"/>
    <w:rsid w:val="003F2F48"/>
    <w:rsid w:val="003F306D"/>
    <w:rsid w:val="003F3097"/>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5F3"/>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1D"/>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A7"/>
    <w:rsid w:val="003F4AD5"/>
    <w:rsid w:val="003F4ADB"/>
    <w:rsid w:val="003F4B55"/>
    <w:rsid w:val="003F4D38"/>
    <w:rsid w:val="003F4D39"/>
    <w:rsid w:val="003F4D88"/>
    <w:rsid w:val="003F4E10"/>
    <w:rsid w:val="003F4E7C"/>
    <w:rsid w:val="003F4E98"/>
    <w:rsid w:val="003F4FD5"/>
    <w:rsid w:val="003F50BC"/>
    <w:rsid w:val="003F51D8"/>
    <w:rsid w:val="003F53D5"/>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93"/>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0B4"/>
    <w:rsid w:val="003F7102"/>
    <w:rsid w:val="003F710E"/>
    <w:rsid w:val="003F7114"/>
    <w:rsid w:val="003F71AE"/>
    <w:rsid w:val="003F721D"/>
    <w:rsid w:val="003F726B"/>
    <w:rsid w:val="003F734A"/>
    <w:rsid w:val="003F73DF"/>
    <w:rsid w:val="003F744F"/>
    <w:rsid w:val="003F751B"/>
    <w:rsid w:val="003F7532"/>
    <w:rsid w:val="003F7568"/>
    <w:rsid w:val="003F75F4"/>
    <w:rsid w:val="003F7625"/>
    <w:rsid w:val="003F76C7"/>
    <w:rsid w:val="003F7809"/>
    <w:rsid w:val="003F7882"/>
    <w:rsid w:val="003F78A7"/>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84"/>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8EF"/>
    <w:rsid w:val="00404926"/>
    <w:rsid w:val="00404A0D"/>
    <w:rsid w:val="00404A4A"/>
    <w:rsid w:val="00404A8A"/>
    <w:rsid w:val="00404AB0"/>
    <w:rsid w:val="00404B7F"/>
    <w:rsid w:val="00404BA6"/>
    <w:rsid w:val="00404C45"/>
    <w:rsid w:val="00404DC2"/>
    <w:rsid w:val="00404DDE"/>
    <w:rsid w:val="00404FAA"/>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4A"/>
    <w:rsid w:val="004055A8"/>
    <w:rsid w:val="00405749"/>
    <w:rsid w:val="0040576A"/>
    <w:rsid w:val="00405873"/>
    <w:rsid w:val="004059AE"/>
    <w:rsid w:val="00405A14"/>
    <w:rsid w:val="00405B01"/>
    <w:rsid w:val="00405B98"/>
    <w:rsid w:val="00405BB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BEE"/>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56"/>
    <w:rsid w:val="00410BC1"/>
    <w:rsid w:val="00410C0C"/>
    <w:rsid w:val="00410CB8"/>
    <w:rsid w:val="00410E2E"/>
    <w:rsid w:val="00410FEF"/>
    <w:rsid w:val="00411076"/>
    <w:rsid w:val="004111BF"/>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6AF"/>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EC1"/>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33A"/>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EF3"/>
    <w:rsid w:val="00427F05"/>
    <w:rsid w:val="00427F83"/>
    <w:rsid w:val="00427F87"/>
    <w:rsid w:val="00430052"/>
    <w:rsid w:val="00430081"/>
    <w:rsid w:val="004300F5"/>
    <w:rsid w:val="00430192"/>
    <w:rsid w:val="004301A1"/>
    <w:rsid w:val="0043021A"/>
    <w:rsid w:val="0043022E"/>
    <w:rsid w:val="004302A7"/>
    <w:rsid w:val="0043035D"/>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10F"/>
    <w:rsid w:val="0043217C"/>
    <w:rsid w:val="0043219A"/>
    <w:rsid w:val="0043222E"/>
    <w:rsid w:val="0043226F"/>
    <w:rsid w:val="00432341"/>
    <w:rsid w:val="00432553"/>
    <w:rsid w:val="004325BF"/>
    <w:rsid w:val="004325FC"/>
    <w:rsid w:val="0043264C"/>
    <w:rsid w:val="0043264F"/>
    <w:rsid w:val="00432777"/>
    <w:rsid w:val="004327C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13A"/>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AD5"/>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338"/>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47F"/>
    <w:rsid w:val="00440507"/>
    <w:rsid w:val="00440546"/>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0A"/>
    <w:rsid w:val="0044538B"/>
    <w:rsid w:val="004453ED"/>
    <w:rsid w:val="00445576"/>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F"/>
    <w:rsid w:val="0044641C"/>
    <w:rsid w:val="004464BC"/>
    <w:rsid w:val="004464BE"/>
    <w:rsid w:val="004464F8"/>
    <w:rsid w:val="00446584"/>
    <w:rsid w:val="004465F9"/>
    <w:rsid w:val="00446617"/>
    <w:rsid w:val="004467BD"/>
    <w:rsid w:val="004467D3"/>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11"/>
    <w:rsid w:val="00447A87"/>
    <w:rsid w:val="00447A97"/>
    <w:rsid w:val="00447AA9"/>
    <w:rsid w:val="00447BAC"/>
    <w:rsid w:val="00447BCA"/>
    <w:rsid w:val="00447BFC"/>
    <w:rsid w:val="00447C20"/>
    <w:rsid w:val="00447DCC"/>
    <w:rsid w:val="00447E49"/>
    <w:rsid w:val="00447F6C"/>
    <w:rsid w:val="00450081"/>
    <w:rsid w:val="0045008A"/>
    <w:rsid w:val="004500BC"/>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F6"/>
    <w:rsid w:val="004516D9"/>
    <w:rsid w:val="004516E2"/>
    <w:rsid w:val="0045186F"/>
    <w:rsid w:val="004519C9"/>
    <w:rsid w:val="004519DD"/>
    <w:rsid w:val="00451A54"/>
    <w:rsid w:val="00451A5A"/>
    <w:rsid w:val="00451AF1"/>
    <w:rsid w:val="00451AF8"/>
    <w:rsid w:val="00451B00"/>
    <w:rsid w:val="00451B2E"/>
    <w:rsid w:val="00451C37"/>
    <w:rsid w:val="00451C4B"/>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6D"/>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62"/>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6FFA"/>
    <w:rsid w:val="00457114"/>
    <w:rsid w:val="00457169"/>
    <w:rsid w:val="004571E1"/>
    <w:rsid w:val="00457235"/>
    <w:rsid w:val="00457274"/>
    <w:rsid w:val="004573D3"/>
    <w:rsid w:val="0045747B"/>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57FB1"/>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6FA"/>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0C"/>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BA"/>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3A"/>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144"/>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02"/>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2"/>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19"/>
    <w:rsid w:val="0048275E"/>
    <w:rsid w:val="0048279E"/>
    <w:rsid w:val="004828F2"/>
    <w:rsid w:val="00482905"/>
    <w:rsid w:val="0048296A"/>
    <w:rsid w:val="004829AB"/>
    <w:rsid w:val="00482B9C"/>
    <w:rsid w:val="00482BF2"/>
    <w:rsid w:val="00482D24"/>
    <w:rsid w:val="00482D83"/>
    <w:rsid w:val="00482F73"/>
    <w:rsid w:val="00482F76"/>
    <w:rsid w:val="00482FF7"/>
    <w:rsid w:val="0048305D"/>
    <w:rsid w:val="004831E4"/>
    <w:rsid w:val="0048322F"/>
    <w:rsid w:val="00483241"/>
    <w:rsid w:val="00483285"/>
    <w:rsid w:val="004832C1"/>
    <w:rsid w:val="004832F7"/>
    <w:rsid w:val="0048331B"/>
    <w:rsid w:val="00483361"/>
    <w:rsid w:val="0048342D"/>
    <w:rsid w:val="00483447"/>
    <w:rsid w:val="00483486"/>
    <w:rsid w:val="004834FB"/>
    <w:rsid w:val="0048352C"/>
    <w:rsid w:val="00483707"/>
    <w:rsid w:val="00483779"/>
    <w:rsid w:val="00483872"/>
    <w:rsid w:val="004839EA"/>
    <w:rsid w:val="00483A0D"/>
    <w:rsid w:val="00483B0A"/>
    <w:rsid w:val="00483BFA"/>
    <w:rsid w:val="00483C20"/>
    <w:rsid w:val="00483CD7"/>
    <w:rsid w:val="00483D4A"/>
    <w:rsid w:val="00483D60"/>
    <w:rsid w:val="00483E1F"/>
    <w:rsid w:val="00483EF3"/>
    <w:rsid w:val="00483F10"/>
    <w:rsid w:val="00483F34"/>
    <w:rsid w:val="00483F54"/>
    <w:rsid w:val="00484153"/>
    <w:rsid w:val="00484196"/>
    <w:rsid w:val="004841F6"/>
    <w:rsid w:val="0048433B"/>
    <w:rsid w:val="00484381"/>
    <w:rsid w:val="004844EA"/>
    <w:rsid w:val="0048450F"/>
    <w:rsid w:val="00484524"/>
    <w:rsid w:val="00484560"/>
    <w:rsid w:val="00484563"/>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EEA"/>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79"/>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19B"/>
    <w:rsid w:val="0049136B"/>
    <w:rsid w:val="0049137A"/>
    <w:rsid w:val="0049142E"/>
    <w:rsid w:val="00491436"/>
    <w:rsid w:val="0049153A"/>
    <w:rsid w:val="00491574"/>
    <w:rsid w:val="00491687"/>
    <w:rsid w:val="0049168A"/>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1D9"/>
    <w:rsid w:val="00493326"/>
    <w:rsid w:val="00493368"/>
    <w:rsid w:val="0049339C"/>
    <w:rsid w:val="00493423"/>
    <w:rsid w:val="0049345A"/>
    <w:rsid w:val="00493564"/>
    <w:rsid w:val="004935BF"/>
    <w:rsid w:val="004936C2"/>
    <w:rsid w:val="00493753"/>
    <w:rsid w:val="004937A7"/>
    <w:rsid w:val="004937EA"/>
    <w:rsid w:val="00493803"/>
    <w:rsid w:val="00493841"/>
    <w:rsid w:val="00493906"/>
    <w:rsid w:val="00493986"/>
    <w:rsid w:val="00493A57"/>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9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75"/>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1D"/>
    <w:rsid w:val="004A0EBD"/>
    <w:rsid w:val="004A0F10"/>
    <w:rsid w:val="004A0FC9"/>
    <w:rsid w:val="004A0FF2"/>
    <w:rsid w:val="004A11D0"/>
    <w:rsid w:val="004A1226"/>
    <w:rsid w:val="004A1277"/>
    <w:rsid w:val="004A12DF"/>
    <w:rsid w:val="004A1387"/>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ADF"/>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D"/>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1E7"/>
    <w:rsid w:val="004A71EC"/>
    <w:rsid w:val="004A725A"/>
    <w:rsid w:val="004A7334"/>
    <w:rsid w:val="004A745F"/>
    <w:rsid w:val="004A74C1"/>
    <w:rsid w:val="004A74D4"/>
    <w:rsid w:val="004A7521"/>
    <w:rsid w:val="004A7631"/>
    <w:rsid w:val="004A775C"/>
    <w:rsid w:val="004A78BA"/>
    <w:rsid w:val="004A7900"/>
    <w:rsid w:val="004A7965"/>
    <w:rsid w:val="004A7A76"/>
    <w:rsid w:val="004A7AAF"/>
    <w:rsid w:val="004A7B42"/>
    <w:rsid w:val="004A7B80"/>
    <w:rsid w:val="004A7B96"/>
    <w:rsid w:val="004A7C25"/>
    <w:rsid w:val="004A7CB2"/>
    <w:rsid w:val="004A7CC9"/>
    <w:rsid w:val="004A7D46"/>
    <w:rsid w:val="004A7DF0"/>
    <w:rsid w:val="004A7E05"/>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04"/>
    <w:rsid w:val="004B2014"/>
    <w:rsid w:val="004B2133"/>
    <w:rsid w:val="004B21C1"/>
    <w:rsid w:val="004B2320"/>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66"/>
    <w:rsid w:val="004B40FE"/>
    <w:rsid w:val="004B4137"/>
    <w:rsid w:val="004B417F"/>
    <w:rsid w:val="004B42AB"/>
    <w:rsid w:val="004B4440"/>
    <w:rsid w:val="004B44CA"/>
    <w:rsid w:val="004B466A"/>
    <w:rsid w:val="004B46E3"/>
    <w:rsid w:val="004B476E"/>
    <w:rsid w:val="004B4786"/>
    <w:rsid w:val="004B49C3"/>
    <w:rsid w:val="004B49E6"/>
    <w:rsid w:val="004B4A8D"/>
    <w:rsid w:val="004B4AF3"/>
    <w:rsid w:val="004B4C60"/>
    <w:rsid w:val="004B4CDE"/>
    <w:rsid w:val="004B4D9F"/>
    <w:rsid w:val="004B4DC0"/>
    <w:rsid w:val="004B4DC2"/>
    <w:rsid w:val="004B4E66"/>
    <w:rsid w:val="004B4EA8"/>
    <w:rsid w:val="004B4F7C"/>
    <w:rsid w:val="004B4FA8"/>
    <w:rsid w:val="004B514A"/>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2B7"/>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0D"/>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B20"/>
    <w:rsid w:val="004C5C22"/>
    <w:rsid w:val="004C5C30"/>
    <w:rsid w:val="004C5C5F"/>
    <w:rsid w:val="004C5C9B"/>
    <w:rsid w:val="004C5D13"/>
    <w:rsid w:val="004C5D53"/>
    <w:rsid w:val="004C5E5F"/>
    <w:rsid w:val="004C5F87"/>
    <w:rsid w:val="004C6031"/>
    <w:rsid w:val="004C61AD"/>
    <w:rsid w:val="004C61C4"/>
    <w:rsid w:val="004C61EE"/>
    <w:rsid w:val="004C6273"/>
    <w:rsid w:val="004C640A"/>
    <w:rsid w:val="004C649B"/>
    <w:rsid w:val="004C64F0"/>
    <w:rsid w:val="004C6578"/>
    <w:rsid w:val="004C660E"/>
    <w:rsid w:val="004C6682"/>
    <w:rsid w:val="004C66C2"/>
    <w:rsid w:val="004C6712"/>
    <w:rsid w:val="004C672E"/>
    <w:rsid w:val="004C68B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B4"/>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2A"/>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7043"/>
    <w:rsid w:val="004E70AD"/>
    <w:rsid w:val="004E714A"/>
    <w:rsid w:val="004E7232"/>
    <w:rsid w:val="004E725C"/>
    <w:rsid w:val="004E727C"/>
    <w:rsid w:val="004E736D"/>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DBC"/>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93"/>
    <w:rsid w:val="004F3EEC"/>
    <w:rsid w:val="004F411B"/>
    <w:rsid w:val="004F4179"/>
    <w:rsid w:val="004F417B"/>
    <w:rsid w:val="004F4318"/>
    <w:rsid w:val="004F4337"/>
    <w:rsid w:val="004F434A"/>
    <w:rsid w:val="004F4385"/>
    <w:rsid w:val="004F43B6"/>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19D"/>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CFB"/>
    <w:rsid w:val="004F7D3B"/>
    <w:rsid w:val="004F7E28"/>
    <w:rsid w:val="004F7EC7"/>
    <w:rsid w:val="004F7F1B"/>
    <w:rsid w:val="004F7F55"/>
    <w:rsid w:val="004F7F69"/>
    <w:rsid w:val="004F7FA8"/>
    <w:rsid w:val="00500124"/>
    <w:rsid w:val="005001EE"/>
    <w:rsid w:val="0050020A"/>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D0F"/>
    <w:rsid w:val="00501E08"/>
    <w:rsid w:val="00501E0B"/>
    <w:rsid w:val="00501F1B"/>
    <w:rsid w:val="00501F27"/>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99"/>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06F"/>
    <w:rsid w:val="0050709C"/>
    <w:rsid w:val="00507164"/>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5F"/>
    <w:rsid w:val="00510D81"/>
    <w:rsid w:val="00510DC9"/>
    <w:rsid w:val="00510DF2"/>
    <w:rsid w:val="00510F18"/>
    <w:rsid w:val="00510FB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2"/>
    <w:rsid w:val="005138DC"/>
    <w:rsid w:val="0051396F"/>
    <w:rsid w:val="00513984"/>
    <w:rsid w:val="00513A38"/>
    <w:rsid w:val="00513A98"/>
    <w:rsid w:val="00513AFF"/>
    <w:rsid w:val="00513BD1"/>
    <w:rsid w:val="00513D07"/>
    <w:rsid w:val="00513D1D"/>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2A"/>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008"/>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1C"/>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15"/>
    <w:rsid w:val="0052087F"/>
    <w:rsid w:val="005208EC"/>
    <w:rsid w:val="00520A22"/>
    <w:rsid w:val="00520AC6"/>
    <w:rsid w:val="00520AEB"/>
    <w:rsid w:val="00520B28"/>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735"/>
    <w:rsid w:val="00522872"/>
    <w:rsid w:val="005228D8"/>
    <w:rsid w:val="005228FA"/>
    <w:rsid w:val="00522955"/>
    <w:rsid w:val="00522958"/>
    <w:rsid w:val="005229D4"/>
    <w:rsid w:val="00522A4A"/>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4B8"/>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08"/>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B32"/>
    <w:rsid w:val="00526CC7"/>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9A"/>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5C"/>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D1A"/>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B3"/>
    <w:rsid w:val="005429F4"/>
    <w:rsid w:val="00542B26"/>
    <w:rsid w:val="00542B9B"/>
    <w:rsid w:val="00542C26"/>
    <w:rsid w:val="00542CEF"/>
    <w:rsid w:val="00542DC0"/>
    <w:rsid w:val="00542E7C"/>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65"/>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AC"/>
    <w:rsid w:val="00550912"/>
    <w:rsid w:val="00550A01"/>
    <w:rsid w:val="00550A40"/>
    <w:rsid w:val="00550A57"/>
    <w:rsid w:val="00550AE7"/>
    <w:rsid w:val="00550BF4"/>
    <w:rsid w:val="00550DE8"/>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57"/>
    <w:rsid w:val="0055151B"/>
    <w:rsid w:val="00551596"/>
    <w:rsid w:val="0055167B"/>
    <w:rsid w:val="0055168F"/>
    <w:rsid w:val="005516DE"/>
    <w:rsid w:val="00551737"/>
    <w:rsid w:val="00551800"/>
    <w:rsid w:val="00551808"/>
    <w:rsid w:val="005518AC"/>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8D5"/>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92"/>
    <w:rsid w:val="00553D4B"/>
    <w:rsid w:val="00553D6F"/>
    <w:rsid w:val="00553DCD"/>
    <w:rsid w:val="00553E81"/>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06D"/>
    <w:rsid w:val="005551AF"/>
    <w:rsid w:val="005551DE"/>
    <w:rsid w:val="0055528C"/>
    <w:rsid w:val="005552F1"/>
    <w:rsid w:val="00555392"/>
    <w:rsid w:val="005553C1"/>
    <w:rsid w:val="0055543A"/>
    <w:rsid w:val="005554C5"/>
    <w:rsid w:val="005554FE"/>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63A"/>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9FA"/>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65"/>
    <w:rsid w:val="00567D70"/>
    <w:rsid w:val="00567DE6"/>
    <w:rsid w:val="00567F19"/>
    <w:rsid w:val="00567F45"/>
    <w:rsid w:val="0057015B"/>
    <w:rsid w:val="0057017F"/>
    <w:rsid w:val="0057020D"/>
    <w:rsid w:val="00570312"/>
    <w:rsid w:val="00570333"/>
    <w:rsid w:val="00570528"/>
    <w:rsid w:val="0057055B"/>
    <w:rsid w:val="005705D8"/>
    <w:rsid w:val="005705D9"/>
    <w:rsid w:val="00570670"/>
    <w:rsid w:val="00570677"/>
    <w:rsid w:val="00570678"/>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16"/>
    <w:rsid w:val="005712BE"/>
    <w:rsid w:val="005712C6"/>
    <w:rsid w:val="005712F6"/>
    <w:rsid w:val="0057131E"/>
    <w:rsid w:val="0057135C"/>
    <w:rsid w:val="005713D3"/>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23"/>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3BC"/>
    <w:rsid w:val="0057440D"/>
    <w:rsid w:val="0057445F"/>
    <w:rsid w:val="00574489"/>
    <w:rsid w:val="00574524"/>
    <w:rsid w:val="00574559"/>
    <w:rsid w:val="0057460B"/>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3F"/>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AA7"/>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4E5"/>
    <w:rsid w:val="0058355E"/>
    <w:rsid w:val="00583573"/>
    <w:rsid w:val="00583582"/>
    <w:rsid w:val="0058360B"/>
    <w:rsid w:val="00583790"/>
    <w:rsid w:val="005837F8"/>
    <w:rsid w:val="00583865"/>
    <w:rsid w:val="0058388B"/>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D55"/>
    <w:rsid w:val="00584DEF"/>
    <w:rsid w:val="00584F50"/>
    <w:rsid w:val="00584F75"/>
    <w:rsid w:val="005850C1"/>
    <w:rsid w:val="005850CB"/>
    <w:rsid w:val="00585102"/>
    <w:rsid w:val="0058514A"/>
    <w:rsid w:val="00585175"/>
    <w:rsid w:val="005851F1"/>
    <w:rsid w:val="005852C9"/>
    <w:rsid w:val="005852F6"/>
    <w:rsid w:val="005852FF"/>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A1"/>
    <w:rsid w:val="00590FB0"/>
    <w:rsid w:val="0059105D"/>
    <w:rsid w:val="00591068"/>
    <w:rsid w:val="0059110F"/>
    <w:rsid w:val="0059116D"/>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1A"/>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8C0"/>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0B7"/>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0A7"/>
    <w:rsid w:val="005A01EE"/>
    <w:rsid w:val="005A03D0"/>
    <w:rsid w:val="005A045B"/>
    <w:rsid w:val="005A048E"/>
    <w:rsid w:val="005A04D7"/>
    <w:rsid w:val="005A057B"/>
    <w:rsid w:val="005A0586"/>
    <w:rsid w:val="005A05EC"/>
    <w:rsid w:val="005A077D"/>
    <w:rsid w:val="005A07BB"/>
    <w:rsid w:val="005A07DC"/>
    <w:rsid w:val="005A07EF"/>
    <w:rsid w:val="005A07FD"/>
    <w:rsid w:val="005A080B"/>
    <w:rsid w:val="005A082D"/>
    <w:rsid w:val="005A0999"/>
    <w:rsid w:val="005A0A28"/>
    <w:rsid w:val="005A0A55"/>
    <w:rsid w:val="005A0A85"/>
    <w:rsid w:val="005A0B88"/>
    <w:rsid w:val="005A0BC6"/>
    <w:rsid w:val="005A0D51"/>
    <w:rsid w:val="005A0D53"/>
    <w:rsid w:val="005A0DA4"/>
    <w:rsid w:val="005A0DBE"/>
    <w:rsid w:val="005A0E15"/>
    <w:rsid w:val="005A0E1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7A"/>
    <w:rsid w:val="005A2888"/>
    <w:rsid w:val="005A2928"/>
    <w:rsid w:val="005A2996"/>
    <w:rsid w:val="005A2B18"/>
    <w:rsid w:val="005A2B8E"/>
    <w:rsid w:val="005A2CF3"/>
    <w:rsid w:val="005A2D7E"/>
    <w:rsid w:val="005A2DA8"/>
    <w:rsid w:val="005A2DD6"/>
    <w:rsid w:val="005A2E03"/>
    <w:rsid w:val="005A2E70"/>
    <w:rsid w:val="005A2EBB"/>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3E"/>
    <w:rsid w:val="005A4ECC"/>
    <w:rsid w:val="005A4F7E"/>
    <w:rsid w:val="005A4F85"/>
    <w:rsid w:val="005A4FA6"/>
    <w:rsid w:val="005A5076"/>
    <w:rsid w:val="005A51B1"/>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27"/>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970"/>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0A"/>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707"/>
    <w:rsid w:val="005C2944"/>
    <w:rsid w:val="005C29E3"/>
    <w:rsid w:val="005C2A2F"/>
    <w:rsid w:val="005C2A61"/>
    <w:rsid w:val="005C2A9E"/>
    <w:rsid w:val="005C2B5B"/>
    <w:rsid w:val="005C2B85"/>
    <w:rsid w:val="005C2BD8"/>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7FF"/>
    <w:rsid w:val="005D291E"/>
    <w:rsid w:val="005D29AE"/>
    <w:rsid w:val="005D2A0E"/>
    <w:rsid w:val="005D2A77"/>
    <w:rsid w:val="005D2AA7"/>
    <w:rsid w:val="005D2C1B"/>
    <w:rsid w:val="005D2C34"/>
    <w:rsid w:val="005D2D98"/>
    <w:rsid w:val="005D2DAD"/>
    <w:rsid w:val="005D2F8A"/>
    <w:rsid w:val="005D2FAC"/>
    <w:rsid w:val="005D305E"/>
    <w:rsid w:val="005D30AF"/>
    <w:rsid w:val="005D3145"/>
    <w:rsid w:val="005D329C"/>
    <w:rsid w:val="005D329E"/>
    <w:rsid w:val="005D3335"/>
    <w:rsid w:val="005D3344"/>
    <w:rsid w:val="005D337E"/>
    <w:rsid w:val="005D338A"/>
    <w:rsid w:val="005D33EC"/>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03"/>
    <w:rsid w:val="005D4E93"/>
    <w:rsid w:val="005D4E99"/>
    <w:rsid w:val="005D4EC1"/>
    <w:rsid w:val="005D4F13"/>
    <w:rsid w:val="005D4F95"/>
    <w:rsid w:val="005D50F1"/>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32"/>
    <w:rsid w:val="005D71E3"/>
    <w:rsid w:val="005D73DF"/>
    <w:rsid w:val="005D73F8"/>
    <w:rsid w:val="005D751A"/>
    <w:rsid w:val="005D7584"/>
    <w:rsid w:val="005D764B"/>
    <w:rsid w:val="005D767C"/>
    <w:rsid w:val="005D768A"/>
    <w:rsid w:val="005D76AF"/>
    <w:rsid w:val="005D78C5"/>
    <w:rsid w:val="005D791D"/>
    <w:rsid w:val="005D7951"/>
    <w:rsid w:val="005D7972"/>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F5"/>
    <w:rsid w:val="005E190C"/>
    <w:rsid w:val="005E199A"/>
    <w:rsid w:val="005E19C5"/>
    <w:rsid w:val="005E19DD"/>
    <w:rsid w:val="005E1A72"/>
    <w:rsid w:val="005E1A8B"/>
    <w:rsid w:val="005E1AB7"/>
    <w:rsid w:val="005E1ADE"/>
    <w:rsid w:val="005E1AED"/>
    <w:rsid w:val="005E1B75"/>
    <w:rsid w:val="005E1CFA"/>
    <w:rsid w:val="005E1D55"/>
    <w:rsid w:val="005E1EDB"/>
    <w:rsid w:val="005E1F5E"/>
    <w:rsid w:val="005E1FFA"/>
    <w:rsid w:val="005E20A7"/>
    <w:rsid w:val="005E210C"/>
    <w:rsid w:val="005E21FF"/>
    <w:rsid w:val="005E2211"/>
    <w:rsid w:val="005E2266"/>
    <w:rsid w:val="005E2273"/>
    <w:rsid w:val="005E2299"/>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C1"/>
    <w:rsid w:val="005E2AFD"/>
    <w:rsid w:val="005E2B2A"/>
    <w:rsid w:val="005E2B34"/>
    <w:rsid w:val="005E2CD5"/>
    <w:rsid w:val="005E2D66"/>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AB9"/>
    <w:rsid w:val="005E4BB3"/>
    <w:rsid w:val="005E4C59"/>
    <w:rsid w:val="005E4CAC"/>
    <w:rsid w:val="005E4CF0"/>
    <w:rsid w:val="005E4E1D"/>
    <w:rsid w:val="005E4EFF"/>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0FD3"/>
    <w:rsid w:val="005F10B8"/>
    <w:rsid w:val="005F10E6"/>
    <w:rsid w:val="005F1122"/>
    <w:rsid w:val="005F1157"/>
    <w:rsid w:val="005F116E"/>
    <w:rsid w:val="005F1180"/>
    <w:rsid w:val="005F1199"/>
    <w:rsid w:val="005F1229"/>
    <w:rsid w:val="005F123C"/>
    <w:rsid w:val="005F1270"/>
    <w:rsid w:val="005F1339"/>
    <w:rsid w:val="005F133A"/>
    <w:rsid w:val="005F13F3"/>
    <w:rsid w:val="005F1426"/>
    <w:rsid w:val="005F148D"/>
    <w:rsid w:val="005F14BA"/>
    <w:rsid w:val="005F14E5"/>
    <w:rsid w:val="005F14F6"/>
    <w:rsid w:val="005F14F9"/>
    <w:rsid w:val="005F1673"/>
    <w:rsid w:val="005F1939"/>
    <w:rsid w:val="005F19BD"/>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0F3"/>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FD"/>
    <w:rsid w:val="005F54E7"/>
    <w:rsid w:val="005F5603"/>
    <w:rsid w:val="005F56C5"/>
    <w:rsid w:val="005F56CB"/>
    <w:rsid w:val="005F5796"/>
    <w:rsid w:val="005F57D6"/>
    <w:rsid w:val="005F5802"/>
    <w:rsid w:val="005F5817"/>
    <w:rsid w:val="005F5838"/>
    <w:rsid w:val="005F586B"/>
    <w:rsid w:val="005F5A68"/>
    <w:rsid w:val="005F5BA1"/>
    <w:rsid w:val="005F5CAE"/>
    <w:rsid w:val="005F5CB8"/>
    <w:rsid w:val="005F5E3E"/>
    <w:rsid w:val="005F5E58"/>
    <w:rsid w:val="005F5F02"/>
    <w:rsid w:val="005F6022"/>
    <w:rsid w:val="005F605E"/>
    <w:rsid w:val="005F606F"/>
    <w:rsid w:val="005F60B6"/>
    <w:rsid w:val="005F61DC"/>
    <w:rsid w:val="005F626D"/>
    <w:rsid w:val="005F6299"/>
    <w:rsid w:val="005F62D2"/>
    <w:rsid w:val="005F63C0"/>
    <w:rsid w:val="005F63F5"/>
    <w:rsid w:val="005F6589"/>
    <w:rsid w:val="005F663D"/>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FD"/>
    <w:rsid w:val="005F7B07"/>
    <w:rsid w:val="005F7B4E"/>
    <w:rsid w:val="005F7D4A"/>
    <w:rsid w:val="005F7DC3"/>
    <w:rsid w:val="005F7DF2"/>
    <w:rsid w:val="005F7E31"/>
    <w:rsid w:val="00600002"/>
    <w:rsid w:val="00600062"/>
    <w:rsid w:val="0060008B"/>
    <w:rsid w:val="00600111"/>
    <w:rsid w:val="006001E8"/>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466"/>
    <w:rsid w:val="00607562"/>
    <w:rsid w:val="00607575"/>
    <w:rsid w:val="00607758"/>
    <w:rsid w:val="006077D9"/>
    <w:rsid w:val="006077ED"/>
    <w:rsid w:val="00607A49"/>
    <w:rsid w:val="00607A63"/>
    <w:rsid w:val="00607BF6"/>
    <w:rsid w:val="00607BF8"/>
    <w:rsid w:val="00607C4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32"/>
    <w:rsid w:val="00613D91"/>
    <w:rsid w:val="00613E70"/>
    <w:rsid w:val="00613EEC"/>
    <w:rsid w:val="00613F36"/>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6D"/>
    <w:rsid w:val="00616ADE"/>
    <w:rsid w:val="00616BEE"/>
    <w:rsid w:val="00616D03"/>
    <w:rsid w:val="00616D07"/>
    <w:rsid w:val="00616D26"/>
    <w:rsid w:val="00616DD9"/>
    <w:rsid w:val="00616E03"/>
    <w:rsid w:val="00616E44"/>
    <w:rsid w:val="00616F81"/>
    <w:rsid w:val="00616F91"/>
    <w:rsid w:val="0061701E"/>
    <w:rsid w:val="006170B3"/>
    <w:rsid w:val="00617231"/>
    <w:rsid w:val="0061725F"/>
    <w:rsid w:val="006172E9"/>
    <w:rsid w:val="00617350"/>
    <w:rsid w:val="00617474"/>
    <w:rsid w:val="0061770D"/>
    <w:rsid w:val="00617735"/>
    <w:rsid w:val="0061773A"/>
    <w:rsid w:val="0061778C"/>
    <w:rsid w:val="0061783F"/>
    <w:rsid w:val="006178E5"/>
    <w:rsid w:val="00617909"/>
    <w:rsid w:val="00617923"/>
    <w:rsid w:val="00617A9D"/>
    <w:rsid w:val="00617B70"/>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4A1"/>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5B"/>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7A"/>
    <w:rsid w:val="00625ACB"/>
    <w:rsid w:val="00625B42"/>
    <w:rsid w:val="00625BA7"/>
    <w:rsid w:val="00625BCF"/>
    <w:rsid w:val="00625CAE"/>
    <w:rsid w:val="00625CB2"/>
    <w:rsid w:val="00625E97"/>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5F8"/>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53"/>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14"/>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C6"/>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08"/>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24"/>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8"/>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3118"/>
    <w:rsid w:val="0065322E"/>
    <w:rsid w:val="00653295"/>
    <w:rsid w:val="0065337F"/>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1B"/>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2B7"/>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72"/>
    <w:rsid w:val="006578E7"/>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68C"/>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8"/>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E46"/>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440"/>
    <w:rsid w:val="00671592"/>
    <w:rsid w:val="006716A0"/>
    <w:rsid w:val="00671727"/>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14"/>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87"/>
    <w:rsid w:val="00672D8E"/>
    <w:rsid w:val="00672E0B"/>
    <w:rsid w:val="00672F91"/>
    <w:rsid w:val="00672FB2"/>
    <w:rsid w:val="0067311E"/>
    <w:rsid w:val="00673126"/>
    <w:rsid w:val="00673203"/>
    <w:rsid w:val="00673349"/>
    <w:rsid w:val="0067335F"/>
    <w:rsid w:val="00673690"/>
    <w:rsid w:val="006736C7"/>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11"/>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56E"/>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2B7"/>
    <w:rsid w:val="006832D7"/>
    <w:rsid w:val="006832F0"/>
    <w:rsid w:val="0068334C"/>
    <w:rsid w:val="00683642"/>
    <w:rsid w:val="006836E7"/>
    <w:rsid w:val="00683703"/>
    <w:rsid w:val="006837D8"/>
    <w:rsid w:val="006837EE"/>
    <w:rsid w:val="00683861"/>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41"/>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97F"/>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C6"/>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32"/>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6AC"/>
    <w:rsid w:val="006A27EA"/>
    <w:rsid w:val="006A28DB"/>
    <w:rsid w:val="006A29D4"/>
    <w:rsid w:val="006A2B4E"/>
    <w:rsid w:val="006A2B83"/>
    <w:rsid w:val="006A2BA2"/>
    <w:rsid w:val="006A2C1A"/>
    <w:rsid w:val="006A2C9E"/>
    <w:rsid w:val="006A2DDA"/>
    <w:rsid w:val="006A2E35"/>
    <w:rsid w:val="006A2E7F"/>
    <w:rsid w:val="006A2E80"/>
    <w:rsid w:val="006A2EF7"/>
    <w:rsid w:val="006A2F11"/>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53"/>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A7E"/>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9D"/>
    <w:rsid w:val="006A5CB0"/>
    <w:rsid w:val="006A5CE7"/>
    <w:rsid w:val="006A5E32"/>
    <w:rsid w:val="006A5EF4"/>
    <w:rsid w:val="006A5F4D"/>
    <w:rsid w:val="006A6196"/>
    <w:rsid w:val="006A61F6"/>
    <w:rsid w:val="006A6227"/>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97"/>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D6B"/>
    <w:rsid w:val="006B2D84"/>
    <w:rsid w:val="006B2DD2"/>
    <w:rsid w:val="006B2E09"/>
    <w:rsid w:val="006B2E5D"/>
    <w:rsid w:val="006B2F80"/>
    <w:rsid w:val="006B3093"/>
    <w:rsid w:val="006B3116"/>
    <w:rsid w:val="006B3188"/>
    <w:rsid w:val="006B3278"/>
    <w:rsid w:val="006B3307"/>
    <w:rsid w:val="006B3317"/>
    <w:rsid w:val="006B3520"/>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ED"/>
    <w:rsid w:val="006B4EEF"/>
    <w:rsid w:val="006B4F1F"/>
    <w:rsid w:val="006B4F60"/>
    <w:rsid w:val="006B50CC"/>
    <w:rsid w:val="006B50E3"/>
    <w:rsid w:val="006B5240"/>
    <w:rsid w:val="006B52A4"/>
    <w:rsid w:val="006B532F"/>
    <w:rsid w:val="006B533E"/>
    <w:rsid w:val="006B5443"/>
    <w:rsid w:val="006B54CB"/>
    <w:rsid w:val="006B54E5"/>
    <w:rsid w:val="006B55F1"/>
    <w:rsid w:val="006B563A"/>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1B"/>
    <w:rsid w:val="006B6226"/>
    <w:rsid w:val="006B62D1"/>
    <w:rsid w:val="006B64DC"/>
    <w:rsid w:val="006B660A"/>
    <w:rsid w:val="006B6650"/>
    <w:rsid w:val="006B66CE"/>
    <w:rsid w:val="006B66E6"/>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E0"/>
    <w:rsid w:val="006B7DEB"/>
    <w:rsid w:val="006B7E26"/>
    <w:rsid w:val="006B7E2A"/>
    <w:rsid w:val="006B7EAB"/>
    <w:rsid w:val="006B7ED2"/>
    <w:rsid w:val="006B7F9F"/>
    <w:rsid w:val="006B7FA3"/>
    <w:rsid w:val="006C0037"/>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395"/>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0F"/>
    <w:rsid w:val="006C31C0"/>
    <w:rsid w:val="006C31C2"/>
    <w:rsid w:val="006C31DA"/>
    <w:rsid w:val="006C31DE"/>
    <w:rsid w:val="006C3560"/>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89"/>
    <w:rsid w:val="006D20A4"/>
    <w:rsid w:val="006D2153"/>
    <w:rsid w:val="006D2188"/>
    <w:rsid w:val="006D218E"/>
    <w:rsid w:val="006D21C5"/>
    <w:rsid w:val="006D21DF"/>
    <w:rsid w:val="006D233C"/>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9"/>
    <w:rsid w:val="006D419E"/>
    <w:rsid w:val="006D421C"/>
    <w:rsid w:val="006D4287"/>
    <w:rsid w:val="006D42B0"/>
    <w:rsid w:val="006D42ED"/>
    <w:rsid w:val="006D42F0"/>
    <w:rsid w:val="006D4355"/>
    <w:rsid w:val="006D437E"/>
    <w:rsid w:val="006D43A8"/>
    <w:rsid w:val="006D43E4"/>
    <w:rsid w:val="006D4477"/>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6D6"/>
    <w:rsid w:val="006D5703"/>
    <w:rsid w:val="006D57D0"/>
    <w:rsid w:val="006D5805"/>
    <w:rsid w:val="006D581C"/>
    <w:rsid w:val="006D5829"/>
    <w:rsid w:val="006D582A"/>
    <w:rsid w:val="006D58C7"/>
    <w:rsid w:val="006D58CF"/>
    <w:rsid w:val="006D59F2"/>
    <w:rsid w:val="006D59FD"/>
    <w:rsid w:val="006D5BF9"/>
    <w:rsid w:val="006D5C52"/>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6FE8"/>
    <w:rsid w:val="006D7166"/>
    <w:rsid w:val="006D71A2"/>
    <w:rsid w:val="006D71E5"/>
    <w:rsid w:val="006D71F2"/>
    <w:rsid w:val="006D7203"/>
    <w:rsid w:val="006D7215"/>
    <w:rsid w:val="006D728A"/>
    <w:rsid w:val="006D7293"/>
    <w:rsid w:val="006D72BD"/>
    <w:rsid w:val="006D7354"/>
    <w:rsid w:val="006D7473"/>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11"/>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9C"/>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9C"/>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16"/>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8D"/>
    <w:rsid w:val="006F4C92"/>
    <w:rsid w:val="006F4CF0"/>
    <w:rsid w:val="006F4CFF"/>
    <w:rsid w:val="006F4DD1"/>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7F"/>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AED"/>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48"/>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AC"/>
    <w:rsid w:val="006F7CC1"/>
    <w:rsid w:val="006F7D31"/>
    <w:rsid w:val="006F7DAF"/>
    <w:rsid w:val="006F7E99"/>
    <w:rsid w:val="006F7EA7"/>
    <w:rsid w:val="006F7EBA"/>
    <w:rsid w:val="006F7ED0"/>
    <w:rsid w:val="006F7FB8"/>
    <w:rsid w:val="00700009"/>
    <w:rsid w:val="007000FB"/>
    <w:rsid w:val="00700115"/>
    <w:rsid w:val="00700126"/>
    <w:rsid w:val="007001B0"/>
    <w:rsid w:val="007002B7"/>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03"/>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8FB"/>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941"/>
    <w:rsid w:val="00711AA3"/>
    <w:rsid w:val="00711AE3"/>
    <w:rsid w:val="00711BE5"/>
    <w:rsid w:val="00711BF8"/>
    <w:rsid w:val="00711C76"/>
    <w:rsid w:val="00711CED"/>
    <w:rsid w:val="00711D75"/>
    <w:rsid w:val="00711E8A"/>
    <w:rsid w:val="00711ECD"/>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BDF"/>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C"/>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AE"/>
    <w:rsid w:val="007151FA"/>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4A"/>
    <w:rsid w:val="00717B8C"/>
    <w:rsid w:val="00717BFF"/>
    <w:rsid w:val="00717C26"/>
    <w:rsid w:val="00717CAE"/>
    <w:rsid w:val="00717D21"/>
    <w:rsid w:val="00717D6B"/>
    <w:rsid w:val="00717F47"/>
    <w:rsid w:val="00717FBB"/>
    <w:rsid w:val="00720024"/>
    <w:rsid w:val="007201FA"/>
    <w:rsid w:val="0072024D"/>
    <w:rsid w:val="007202A4"/>
    <w:rsid w:val="007202F1"/>
    <w:rsid w:val="00720313"/>
    <w:rsid w:val="007203CA"/>
    <w:rsid w:val="007203DB"/>
    <w:rsid w:val="0072044C"/>
    <w:rsid w:val="00720499"/>
    <w:rsid w:val="007204D0"/>
    <w:rsid w:val="00720546"/>
    <w:rsid w:val="007206E4"/>
    <w:rsid w:val="007206EF"/>
    <w:rsid w:val="007207E9"/>
    <w:rsid w:val="00720814"/>
    <w:rsid w:val="00720848"/>
    <w:rsid w:val="007208B2"/>
    <w:rsid w:val="007208DE"/>
    <w:rsid w:val="00720959"/>
    <w:rsid w:val="0072097D"/>
    <w:rsid w:val="007209BD"/>
    <w:rsid w:val="007209C3"/>
    <w:rsid w:val="00720A8F"/>
    <w:rsid w:val="00720AAF"/>
    <w:rsid w:val="00720AD1"/>
    <w:rsid w:val="00720AFA"/>
    <w:rsid w:val="00720B53"/>
    <w:rsid w:val="00720C46"/>
    <w:rsid w:val="00720C61"/>
    <w:rsid w:val="00720C89"/>
    <w:rsid w:val="00720CE4"/>
    <w:rsid w:val="00720CFF"/>
    <w:rsid w:val="00720D41"/>
    <w:rsid w:val="00720EA6"/>
    <w:rsid w:val="0072107E"/>
    <w:rsid w:val="00721080"/>
    <w:rsid w:val="00721217"/>
    <w:rsid w:val="00721262"/>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9EC"/>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A6E"/>
    <w:rsid w:val="00724C61"/>
    <w:rsid w:val="00724CB5"/>
    <w:rsid w:val="00724D24"/>
    <w:rsid w:val="00724D3A"/>
    <w:rsid w:val="00724DB2"/>
    <w:rsid w:val="00724EE7"/>
    <w:rsid w:val="00725166"/>
    <w:rsid w:val="00725416"/>
    <w:rsid w:val="0072554F"/>
    <w:rsid w:val="007255DD"/>
    <w:rsid w:val="00725616"/>
    <w:rsid w:val="007256C7"/>
    <w:rsid w:val="00725942"/>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5FFF"/>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8"/>
    <w:rsid w:val="0073276D"/>
    <w:rsid w:val="007328AF"/>
    <w:rsid w:val="007328E6"/>
    <w:rsid w:val="007328FC"/>
    <w:rsid w:val="0073291C"/>
    <w:rsid w:val="00732970"/>
    <w:rsid w:val="007329B8"/>
    <w:rsid w:val="007329D4"/>
    <w:rsid w:val="00732A1B"/>
    <w:rsid w:val="00732A27"/>
    <w:rsid w:val="00732A34"/>
    <w:rsid w:val="00732A3C"/>
    <w:rsid w:val="00732B83"/>
    <w:rsid w:val="00732D2A"/>
    <w:rsid w:val="00732D44"/>
    <w:rsid w:val="00732D7C"/>
    <w:rsid w:val="00732D99"/>
    <w:rsid w:val="00732F03"/>
    <w:rsid w:val="00733042"/>
    <w:rsid w:val="0073304C"/>
    <w:rsid w:val="0073305B"/>
    <w:rsid w:val="007331A2"/>
    <w:rsid w:val="0073327C"/>
    <w:rsid w:val="007332FA"/>
    <w:rsid w:val="00733312"/>
    <w:rsid w:val="007333DD"/>
    <w:rsid w:val="00733476"/>
    <w:rsid w:val="007334F8"/>
    <w:rsid w:val="00733672"/>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B0"/>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AA"/>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8C"/>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4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B8"/>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8F"/>
    <w:rsid w:val="007452AD"/>
    <w:rsid w:val="0074532A"/>
    <w:rsid w:val="007453DF"/>
    <w:rsid w:val="007454F7"/>
    <w:rsid w:val="007455EC"/>
    <w:rsid w:val="00745685"/>
    <w:rsid w:val="007457F4"/>
    <w:rsid w:val="00745819"/>
    <w:rsid w:val="00745873"/>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70"/>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735"/>
    <w:rsid w:val="00746957"/>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BD3"/>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36"/>
    <w:rsid w:val="00750B46"/>
    <w:rsid w:val="00750B69"/>
    <w:rsid w:val="00750C57"/>
    <w:rsid w:val="00750CCB"/>
    <w:rsid w:val="00750D27"/>
    <w:rsid w:val="00750E37"/>
    <w:rsid w:val="00750E9F"/>
    <w:rsid w:val="00750F04"/>
    <w:rsid w:val="00750F8A"/>
    <w:rsid w:val="0075103B"/>
    <w:rsid w:val="007510D6"/>
    <w:rsid w:val="0075114E"/>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1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4CD"/>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8DB"/>
    <w:rsid w:val="00755C48"/>
    <w:rsid w:val="00755C5C"/>
    <w:rsid w:val="00755CA4"/>
    <w:rsid w:val="00755D14"/>
    <w:rsid w:val="00755D23"/>
    <w:rsid w:val="00755D36"/>
    <w:rsid w:val="00755E3E"/>
    <w:rsid w:val="00755E6B"/>
    <w:rsid w:val="00755EE1"/>
    <w:rsid w:val="00755F6B"/>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16"/>
    <w:rsid w:val="00757424"/>
    <w:rsid w:val="0075744E"/>
    <w:rsid w:val="007574F3"/>
    <w:rsid w:val="007575EE"/>
    <w:rsid w:val="0075763A"/>
    <w:rsid w:val="007576DA"/>
    <w:rsid w:val="0075781A"/>
    <w:rsid w:val="007578D9"/>
    <w:rsid w:val="00757968"/>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D4"/>
    <w:rsid w:val="00761A90"/>
    <w:rsid w:val="00761ACF"/>
    <w:rsid w:val="00761B43"/>
    <w:rsid w:val="00761C0E"/>
    <w:rsid w:val="00761C12"/>
    <w:rsid w:val="00761C56"/>
    <w:rsid w:val="00761D01"/>
    <w:rsid w:val="00761D2E"/>
    <w:rsid w:val="00761DA8"/>
    <w:rsid w:val="00761DD2"/>
    <w:rsid w:val="00761DF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3FF"/>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BC"/>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89"/>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C3A"/>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908"/>
    <w:rsid w:val="00776A5D"/>
    <w:rsid w:val="00776A6B"/>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24E"/>
    <w:rsid w:val="0078042E"/>
    <w:rsid w:val="00780488"/>
    <w:rsid w:val="00780502"/>
    <w:rsid w:val="00780531"/>
    <w:rsid w:val="00780672"/>
    <w:rsid w:val="0078069D"/>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16"/>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F9"/>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7BC"/>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B99"/>
    <w:rsid w:val="00796C10"/>
    <w:rsid w:val="00796D5B"/>
    <w:rsid w:val="00796D62"/>
    <w:rsid w:val="00796D8F"/>
    <w:rsid w:val="00796DBC"/>
    <w:rsid w:val="00796E25"/>
    <w:rsid w:val="00796E2C"/>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99"/>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6D"/>
    <w:rsid w:val="007A2197"/>
    <w:rsid w:val="007A2199"/>
    <w:rsid w:val="007A21AC"/>
    <w:rsid w:val="007A21CD"/>
    <w:rsid w:val="007A2267"/>
    <w:rsid w:val="007A22CB"/>
    <w:rsid w:val="007A23E9"/>
    <w:rsid w:val="007A25B0"/>
    <w:rsid w:val="007A25DE"/>
    <w:rsid w:val="007A262B"/>
    <w:rsid w:val="007A262C"/>
    <w:rsid w:val="007A2746"/>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22C"/>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6F"/>
    <w:rsid w:val="007B0A99"/>
    <w:rsid w:val="007B0AA7"/>
    <w:rsid w:val="007B0AFD"/>
    <w:rsid w:val="007B0B52"/>
    <w:rsid w:val="007B0BD1"/>
    <w:rsid w:val="007B0C8A"/>
    <w:rsid w:val="007B0CD4"/>
    <w:rsid w:val="007B0CEB"/>
    <w:rsid w:val="007B0D0C"/>
    <w:rsid w:val="007B0D1B"/>
    <w:rsid w:val="007B0D3B"/>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B1"/>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BD1"/>
    <w:rsid w:val="007B5C1C"/>
    <w:rsid w:val="007B5CF6"/>
    <w:rsid w:val="007B5D8E"/>
    <w:rsid w:val="007B5E4C"/>
    <w:rsid w:val="007B5FA9"/>
    <w:rsid w:val="007B6055"/>
    <w:rsid w:val="007B6069"/>
    <w:rsid w:val="007B608B"/>
    <w:rsid w:val="007B6107"/>
    <w:rsid w:val="007B6140"/>
    <w:rsid w:val="007B61A8"/>
    <w:rsid w:val="007B61C8"/>
    <w:rsid w:val="007B628A"/>
    <w:rsid w:val="007B6290"/>
    <w:rsid w:val="007B639C"/>
    <w:rsid w:val="007B6419"/>
    <w:rsid w:val="007B64E0"/>
    <w:rsid w:val="007B657F"/>
    <w:rsid w:val="007B66A8"/>
    <w:rsid w:val="007B6912"/>
    <w:rsid w:val="007B6A19"/>
    <w:rsid w:val="007B6A58"/>
    <w:rsid w:val="007B6A70"/>
    <w:rsid w:val="007B6BD3"/>
    <w:rsid w:val="007B6C6B"/>
    <w:rsid w:val="007B6CD3"/>
    <w:rsid w:val="007B6D9D"/>
    <w:rsid w:val="007B6E10"/>
    <w:rsid w:val="007B6E15"/>
    <w:rsid w:val="007B6E41"/>
    <w:rsid w:val="007B6E99"/>
    <w:rsid w:val="007B6EB7"/>
    <w:rsid w:val="007B6F67"/>
    <w:rsid w:val="007B6F78"/>
    <w:rsid w:val="007B6F9A"/>
    <w:rsid w:val="007B704B"/>
    <w:rsid w:val="007B70E2"/>
    <w:rsid w:val="007B7147"/>
    <w:rsid w:val="007B718B"/>
    <w:rsid w:val="007B7230"/>
    <w:rsid w:val="007B72C4"/>
    <w:rsid w:val="007B741F"/>
    <w:rsid w:val="007B751C"/>
    <w:rsid w:val="007B7574"/>
    <w:rsid w:val="007B75A1"/>
    <w:rsid w:val="007B75BB"/>
    <w:rsid w:val="007B761D"/>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B9"/>
    <w:rsid w:val="007C15C0"/>
    <w:rsid w:val="007C161E"/>
    <w:rsid w:val="007C163A"/>
    <w:rsid w:val="007C165B"/>
    <w:rsid w:val="007C167E"/>
    <w:rsid w:val="007C1711"/>
    <w:rsid w:val="007C174F"/>
    <w:rsid w:val="007C178A"/>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17"/>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8CB"/>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7E"/>
    <w:rsid w:val="007D008A"/>
    <w:rsid w:val="007D00AE"/>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6D"/>
    <w:rsid w:val="007D0FCC"/>
    <w:rsid w:val="007D0FFE"/>
    <w:rsid w:val="007D1060"/>
    <w:rsid w:val="007D11B6"/>
    <w:rsid w:val="007D1466"/>
    <w:rsid w:val="007D148F"/>
    <w:rsid w:val="007D162E"/>
    <w:rsid w:val="007D1677"/>
    <w:rsid w:val="007D168C"/>
    <w:rsid w:val="007D16AB"/>
    <w:rsid w:val="007D16C7"/>
    <w:rsid w:val="007D180A"/>
    <w:rsid w:val="007D1895"/>
    <w:rsid w:val="007D1900"/>
    <w:rsid w:val="007D1998"/>
    <w:rsid w:val="007D19CA"/>
    <w:rsid w:val="007D1A70"/>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29D"/>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1FC"/>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1D"/>
    <w:rsid w:val="007F1AD3"/>
    <w:rsid w:val="007F1C1C"/>
    <w:rsid w:val="007F1CAF"/>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2FB6"/>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B5"/>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9B0"/>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DA2"/>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49"/>
    <w:rsid w:val="00804986"/>
    <w:rsid w:val="00804AE6"/>
    <w:rsid w:val="00804B1A"/>
    <w:rsid w:val="00804BF2"/>
    <w:rsid w:val="00804C58"/>
    <w:rsid w:val="00804C8A"/>
    <w:rsid w:val="00804D08"/>
    <w:rsid w:val="00804D0B"/>
    <w:rsid w:val="00804D25"/>
    <w:rsid w:val="00804D32"/>
    <w:rsid w:val="00804D59"/>
    <w:rsid w:val="00804D9D"/>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B9"/>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2F1"/>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D"/>
    <w:rsid w:val="008122F4"/>
    <w:rsid w:val="0081236F"/>
    <w:rsid w:val="0081247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0A"/>
    <w:rsid w:val="008131A9"/>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5202"/>
    <w:rsid w:val="00815248"/>
    <w:rsid w:val="0081528F"/>
    <w:rsid w:val="008152D3"/>
    <w:rsid w:val="008153A1"/>
    <w:rsid w:val="00815574"/>
    <w:rsid w:val="0081557B"/>
    <w:rsid w:val="008155B5"/>
    <w:rsid w:val="008155F6"/>
    <w:rsid w:val="0081563F"/>
    <w:rsid w:val="00815657"/>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3F"/>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5"/>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2E7"/>
    <w:rsid w:val="00824399"/>
    <w:rsid w:val="008243B8"/>
    <w:rsid w:val="00824482"/>
    <w:rsid w:val="00824573"/>
    <w:rsid w:val="00824612"/>
    <w:rsid w:val="00824667"/>
    <w:rsid w:val="0082473E"/>
    <w:rsid w:val="00824894"/>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60"/>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3E"/>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1EF"/>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D8"/>
    <w:rsid w:val="00834F4E"/>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CC"/>
    <w:rsid w:val="008362DF"/>
    <w:rsid w:val="0083630E"/>
    <w:rsid w:val="00836345"/>
    <w:rsid w:val="00836396"/>
    <w:rsid w:val="008363B3"/>
    <w:rsid w:val="00836467"/>
    <w:rsid w:val="00836578"/>
    <w:rsid w:val="00836597"/>
    <w:rsid w:val="0083665F"/>
    <w:rsid w:val="00836670"/>
    <w:rsid w:val="00836691"/>
    <w:rsid w:val="00836798"/>
    <w:rsid w:val="00836806"/>
    <w:rsid w:val="00836878"/>
    <w:rsid w:val="00836895"/>
    <w:rsid w:val="008368B6"/>
    <w:rsid w:val="00836A36"/>
    <w:rsid w:val="00836B3E"/>
    <w:rsid w:val="00836B86"/>
    <w:rsid w:val="00836B8E"/>
    <w:rsid w:val="00836C89"/>
    <w:rsid w:val="00836CA0"/>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B6"/>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6C"/>
    <w:rsid w:val="00840BA1"/>
    <w:rsid w:val="00840C0D"/>
    <w:rsid w:val="00840C48"/>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7F"/>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3F1"/>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2B"/>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EE"/>
    <w:rsid w:val="00854039"/>
    <w:rsid w:val="008540A8"/>
    <w:rsid w:val="0085419D"/>
    <w:rsid w:val="00854291"/>
    <w:rsid w:val="008542CA"/>
    <w:rsid w:val="0085431D"/>
    <w:rsid w:val="0085453A"/>
    <w:rsid w:val="0085477D"/>
    <w:rsid w:val="008547CF"/>
    <w:rsid w:val="008548EA"/>
    <w:rsid w:val="00854A13"/>
    <w:rsid w:val="00854C6C"/>
    <w:rsid w:val="00854D05"/>
    <w:rsid w:val="00854DA2"/>
    <w:rsid w:val="00854E00"/>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DD"/>
    <w:rsid w:val="008558E2"/>
    <w:rsid w:val="00855AB2"/>
    <w:rsid w:val="00855B9C"/>
    <w:rsid w:val="00855C90"/>
    <w:rsid w:val="00855CC1"/>
    <w:rsid w:val="00855D19"/>
    <w:rsid w:val="00855D6A"/>
    <w:rsid w:val="00855D98"/>
    <w:rsid w:val="00855DD2"/>
    <w:rsid w:val="00855E30"/>
    <w:rsid w:val="00855E63"/>
    <w:rsid w:val="00855E94"/>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8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7C6"/>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2"/>
    <w:rsid w:val="00866957"/>
    <w:rsid w:val="00866A43"/>
    <w:rsid w:val="00866BC8"/>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9FF"/>
    <w:rsid w:val="00867A74"/>
    <w:rsid w:val="00867BCE"/>
    <w:rsid w:val="00867BE7"/>
    <w:rsid w:val="00867C82"/>
    <w:rsid w:val="00867CFD"/>
    <w:rsid w:val="00867E68"/>
    <w:rsid w:val="00867E78"/>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1A"/>
    <w:rsid w:val="0087093B"/>
    <w:rsid w:val="008709B1"/>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96"/>
    <w:rsid w:val="00872008"/>
    <w:rsid w:val="0087203A"/>
    <w:rsid w:val="00872048"/>
    <w:rsid w:val="00872050"/>
    <w:rsid w:val="0087226F"/>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0E"/>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691"/>
    <w:rsid w:val="008817DA"/>
    <w:rsid w:val="00881818"/>
    <w:rsid w:val="008818C7"/>
    <w:rsid w:val="0088195D"/>
    <w:rsid w:val="008819C6"/>
    <w:rsid w:val="008819EB"/>
    <w:rsid w:val="00881B8B"/>
    <w:rsid w:val="00881C67"/>
    <w:rsid w:val="00881D6E"/>
    <w:rsid w:val="00881DDB"/>
    <w:rsid w:val="00881E03"/>
    <w:rsid w:val="00881E9C"/>
    <w:rsid w:val="00881F9C"/>
    <w:rsid w:val="00882075"/>
    <w:rsid w:val="008821C5"/>
    <w:rsid w:val="008821D6"/>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603"/>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3F"/>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37"/>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4F"/>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8DA"/>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9A"/>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6B"/>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0DF8"/>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3C"/>
    <w:rsid w:val="008A1EB0"/>
    <w:rsid w:val="008A1F04"/>
    <w:rsid w:val="008A1F13"/>
    <w:rsid w:val="008A1F56"/>
    <w:rsid w:val="008A1FCE"/>
    <w:rsid w:val="008A2043"/>
    <w:rsid w:val="008A2298"/>
    <w:rsid w:val="008A23D2"/>
    <w:rsid w:val="008A2499"/>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16"/>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5F7"/>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3A"/>
    <w:rsid w:val="008B294C"/>
    <w:rsid w:val="008B29A1"/>
    <w:rsid w:val="008B29B8"/>
    <w:rsid w:val="008B2A42"/>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56"/>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92"/>
    <w:rsid w:val="008C3EA9"/>
    <w:rsid w:val="008C3EDA"/>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488"/>
    <w:rsid w:val="008C74C8"/>
    <w:rsid w:val="008C7519"/>
    <w:rsid w:val="008C756B"/>
    <w:rsid w:val="008C7743"/>
    <w:rsid w:val="008C77B6"/>
    <w:rsid w:val="008C78E9"/>
    <w:rsid w:val="008C78F1"/>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F4"/>
    <w:rsid w:val="008D274D"/>
    <w:rsid w:val="008D27C5"/>
    <w:rsid w:val="008D285A"/>
    <w:rsid w:val="008D2885"/>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8E"/>
    <w:rsid w:val="008D3445"/>
    <w:rsid w:val="008D3599"/>
    <w:rsid w:val="008D3631"/>
    <w:rsid w:val="008D36B2"/>
    <w:rsid w:val="008D3789"/>
    <w:rsid w:val="008D37A3"/>
    <w:rsid w:val="008D37C1"/>
    <w:rsid w:val="008D3883"/>
    <w:rsid w:val="008D3906"/>
    <w:rsid w:val="008D3961"/>
    <w:rsid w:val="008D39DC"/>
    <w:rsid w:val="008D3A89"/>
    <w:rsid w:val="008D3A92"/>
    <w:rsid w:val="008D3AD2"/>
    <w:rsid w:val="008D3B56"/>
    <w:rsid w:val="008D3D09"/>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20"/>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80"/>
    <w:rsid w:val="008E24BB"/>
    <w:rsid w:val="008E2571"/>
    <w:rsid w:val="008E25CA"/>
    <w:rsid w:val="008E264B"/>
    <w:rsid w:val="008E2680"/>
    <w:rsid w:val="008E26EC"/>
    <w:rsid w:val="008E287C"/>
    <w:rsid w:val="008E28B4"/>
    <w:rsid w:val="008E28DE"/>
    <w:rsid w:val="008E292E"/>
    <w:rsid w:val="008E2935"/>
    <w:rsid w:val="008E2AE3"/>
    <w:rsid w:val="008E2AFA"/>
    <w:rsid w:val="008E2C18"/>
    <w:rsid w:val="008E2C36"/>
    <w:rsid w:val="008E2C93"/>
    <w:rsid w:val="008E2D17"/>
    <w:rsid w:val="008E2DA9"/>
    <w:rsid w:val="008E2E82"/>
    <w:rsid w:val="008E2EB9"/>
    <w:rsid w:val="008E2F56"/>
    <w:rsid w:val="008E3015"/>
    <w:rsid w:val="008E31D7"/>
    <w:rsid w:val="008E33D1"/>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E0F"/>
    <w:rsid w:val="008E4E3F"/>
    <w:rsid w:val="008E4E6B"/>
    <w:rsid w:val="008E4E99"/>
    <w:rsid w:val="008E4F62"/>
    <w:rsid w:val="008E4F67"/>
    <w:rsid w:val="008E5023"/>
    <w:rsid w:val="008E5062"/>
    <w:rsid w:val="008E5100"/>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79"/>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7D"/>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0E"/>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95"/>
    <w:rsid w:val="008F16D3"/>
    <w:rsid w:val="008F16FE"/>
    <w:rsid w:val="008F1733"/>
    <w:rsid w:val="008F17B3"/>
    <w:rsid w:val="008F182C"/>
    <w:rsid w:val="008F193F"/>
    <w:rsid w:val="008F19B9"/>
    <w:rsid w:val="008F19DB"/>
    <w:rsid w:val="008F1B12"/>
    <w:rsid w:val="008F1BC5"/>
    <w:rsid w:val="008F1C7D"/>
    <w:rsid w:val="008F1DB8"/>
    <w:rsid w:val="008F1F19"/>
    <w:rsid w:val="008F1F34"/>
    <w:rsid w:val="008F1F44"/>
    <w:rsid w:val="008F2070"/>
    <w:rsid w:val="008F2127"/>
    <w:rsid w:val="008F21D6"/>
    <w:rsid w:val="008F2329"/>
    <w:rsid w:val="008F235D"/>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DF0"/>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63"/>
    <w:rsid w:val="00900487"/>
    <w:rsid w:val="00900498"/>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0"/>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30"/>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2A0"/>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BBE"/>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52"/>
    <w:rsid w:val="00906976"/>
    <w:rsid w:val="00906B03"/>
    <w:rsid w:val="00906B37"/>
    <w:rsid w:val="00906D34"/>
    <w:rsid w:val="00906E53"/>
    <w:rsid w:val="00906E54"/>
    <w:rsid w:val="00906F9C"/>
    <w:rsid w:val="00906FD8"/>
    <w:rsid w:val="00907064"/>
    <w:rsid w:val="009070E8"/>
    <w:rsid w:val="0090713E"/>
    <w:rsid w:val="00907149"/>
    <w:rsid w:val="009072DA"/>
    <w:rsid w:val="00907442"/>
    <w:rsid w:val="009074DD"/>
    <w:rsid w:val="0090752A"/>
    <w:rsid w:val="00907535"/>
    <w:rsid w:val="0090761B"/>
    <w:rsid w:val="00907639"/>
    <w:rsid w:val="00907652"/>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59F"/>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B54"/>
    <w:rsid w:val="00910C7F"/>
    <w:rsid w:val="00910CCD"/>
    <w:rsid w:val="00910D8B"/>
    <w:rsid w:val="00911184"/>
    <w:rsid w:val="009111E6"/>
    <w:rsid w:val="009111F0"/>
    <w:rsid w:val="009111F8"/>
    <w:rsid w:val="0091125B"/>
    <w:rsid w:val="00911348"/>
    <w:rsid w:val="00911516"/>
    <w:rsid w:val="0091157F"/>
    <w:rsid w:val="009115AC"/>
    <w:rsid w:val="00911635"/>
    <w:rsid w:val="00911671"/>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6EC"/>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4E1"/>
    <w:rsid w:val="009205D5"/>
    <w:rsid w:val="00920750"/>
    <w:rsid w:val="00920753"/>
    <w:rsid w:val="0092075F"/>
    <w:rsid w:val="0092095F"/>
    <w:rsid w:val="0092096C"/>
    <w:rsid w:val="009209BD"/>
    <w:rsid w:val="00920A37"/>
    <w:rsid w:val="00920BE0"/>
    <w:rsid w:val="00920C43"/>
    <w:rsid w:val="00920CAC"/>
    <w:rsid w:val="00920CBC"/>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59A"/>
    <w:rsid w:val="009225FE"/>
    <w:rsid w:val="009226C0"/>
    <w:rsid w:val="0092273E"/>
    <w:rsid w:val="00922761"/>
    <w:rsid w:val="009227D0"/>
    <w:rsid w:val="00922800"/>
    <w:rsid w:val="0092282C"/>
    <w:rsid w:val="00922883"/>
    <w:rsid w:val="009228D2"/>
    <w:rsid w:val="009229DF"/>
    <w:rsid w:val="00922AD0"/>
    <w:rsid w:val="00922ADC"/>
    <w:rsid w:val="00922BDB"/>
    <w:rsid w:val="00922C86"/>
    <w:rsid w:val="00922D9F"/>
    <w:rsid w:val="00922E88"/>
    <w:rsid w:val="00922EFE"/>
    <w:rsid w:val="0092309C"/>
    <w:rsid w:val="00923177"/>
    <w:rsid w:val="009231A5"/>
    <w:rsid w:val="009231B9"/>
    <w:rsid w:val="0092320B"/>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0BE"/>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2"/>
    <w:rsid w:val="00925E5E"/>
    <w:rsid w:val="00925F17"/>
    <w:rsid w:val="00925F43"/>
    <w:rsid w:val="00926052"/>
    <w:rsid w:val="00926086"/>
    <w:rsid w:val="0092608E"/>
    <w:rsid w:val="0092609E"/>
    <w:rsid w:val="009260D8"/>
    <w:rsid w:val="00926117"/>
    <w:rsid w:val="0092614D"/>
    <w:rsid w:val="0092615D"/>
    <w:rsid w:val="00926189"/>
    <w:rsid w:val="009261FD"/>
    <w:rsid w:val="009262E4"/>
    <w:rsid w:val="009262F2"/>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7A"/>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AD"/>
    <w:rsid w:val="0093206E"/>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0D"/>
    <w:rsid w:val="009329B3"/>
    <w:rsid w:val="00932A27"/>
    <w:rsid w:val="00932A33"/>
    <w:rsid w:val="00932BE6"/>
    <w:rsid w:val="00932BF8"/>
    <w:rsid w:val="00932C19"/>
    <w:rsid w:val="00932C4D"/>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07"/>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88"/>
    <w:rsid w:val="009363A6"/>
    <w:rsid w:val="00936420"/>
    <w:rsid w:val="00936487"/>
    <w:rsid w:val="00936596"/>
    <w:rsid w:val="0093659C"/>
    <w:rsid w:val="009365FA"/>
    <w:rsid w:val="00936631"/>
    <w:rsid w:val="009366E3"/>
    <w:rsid w:val="00936750"/>
    <w:rsid w:val="0093678F"/>
    <w:rsid w:val="009367A4"/>
    <w:rsid w:val="00936838"/>
    <w:rsid w:val="00936849"/>
    <w:rsid w:val="00936C24"/>
    <w:rsid w:val="00936C8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46A"/>
    <w:rsid w:val="00940536"/>
    <w:rsid w:val="009405BB"/>
    <w:rsid w:val="009405E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6BF"/>
    <w:rsid w:val="00945732"/>
    <w:rsid w:val="0094579A"/>
    <w:rsid w:val="009457CE"/>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7D4"/>
    <w:rsid w:val="00946832"/>
    <w:rsid w:val="0094693C"/>
    <w:rsid w:val="0094696E"/>
    <w:rsid w:val="009469A8"/>
    <w:rsid w:val="00946A43"/>
    <w:rsid w:val="00946A53"/>
    <w:rsid w:val="00946B4D"/>
    <w:rsid w:val="00946B8C"/>
    <w:rsid w:val="00946D5C"/>
    <w:rsid w:val="00946D82"/>
    <w:rsid w:val="00946E1D"/>
    <w:rsid w:val="00946E59"/>
    <w:rsid w:val="00946E6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BB"/>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8D6"/>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826"/>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7C"/>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4"/>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33"/>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17"/>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0"/>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F44"/>
    <w:rsid w:val="0097207B"/>
    <w:rsid w:val="009720A3"/>
    <w:rsid w:val="009720FB"/>
    <w:rsid w:val="009720FD"/>
    <w:rsid w:val="0097216C"/>
    <w:rsid w:val="009721AC"/>
    <w:rsid w:val="009722EF"/>
    <w:rsid w:val="00972386"/>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24E"/>
    <w:rsid w:val="0097527F"/>
    <w:rsid w:val="009752BD"/>
    <w:rsid w:val="009752F2"/>
    <w:rsid w:val="00975329"/>
    <w:rsid w:val="00975408"/>
    <w:rsid w:val="0097540D"/>
    <w:rsid w:val="0097541C"/>
    <w:rsid w:val="0097544D"/>
    <w:rsid w:val="0097548F"/>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9A"/>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45A"/>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4FCE"/>
    <w:rsid w:val="00985046"/>
    <w:rsid w:val="009850FC"/>
    <w:rsid w:val="0098521F"/>
    <w:rsid w:val="00985260"/>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DF8"/>
    <w:rsid w:val="00985E1C"/>
    <w:rsid w:val="00985F49"/>
    <w:rsid w:val="00986022"/>
    <w:rsid w:val="0098608C"/>
    <w:rsid w:val="009861B8"/>
    <w:rsid w:val="009862CD"/>
    <w:rsid w:val="0098634B"/>
    <w:rsid w:val="0098637D"/>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B6"/>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2"/>
    <w:rsid w:val="009963EE"/>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66"/>
    <w:rsid w:val="009A0179"/>
    <w:rsid w:val="009A01A4"/>
    <w:rsid w:val="009A01BD"/>
    <w:rsid w:val="009A01C8"/>
    <w:rsid w:val="009A01FB"/>
    <w:rsid w:val="009A0324"/>
    <w:rsid w:val="009A03F0"/>
    <w:rsid w:val="009A0406"/>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90"/>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861"/>
    <w:rsid w:val="009A6878"/>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7B"/>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8EB"/>
    <w:rsid w:val="009B694C"/>
    <w:rsid w:val="009B6A97"/>
    <w:rsid w:val="009B6B70"/>
    <w:rsid w:val="009B6B82"/>
    <w:rsid w:val="009B6B93"/>
    <w:rsid w:val="009B6CAE"/>
    <w:rsid w:val="009B6D94"/>
    <w:rsid w:val="009B6DDF"/>
    <w:rsid w:val="009B7029"/>
    <w:rsid w:val="009B70A0"/>
    <w:rsid w:val="009B70CC"/>
    <w:rsid w:val="009B711B"/>
    <w:rsid w:val="009B724F"/>
    <w:rsid w:val="009B728A"/>
    <w:rsid w:val="009B7379"/>
    <w:rsid w:val="009B7433"/>
    <w:rsid w:val="009B75C1"/>
    <w:rsid w:val="009B765D"/>
    <w:rsid w:val="009B76F4"/>
    <w:rsid w:val="009B7756"/>
    <w:rsid w:val="009B77BD"/>
    <w:rsid w:val="009B78A9"/>
    <w:rsid w:val="009B79B2"/>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22B"/>
    <w:rsid w:val="009C22C9"/>
    <w:rsid w:val="009C22DA"/>
    <w:rsid w:val="009C22DB"/>
    <w:rsid w:val="009C232A"/>
    <w:rsid w:val="009C237D"/>
    <w:rsid w:val="009C23A4"/>
    <w:rsid w:val="009C23B4"/>
    <w:rsid w:val="009C24A8"/>
    <w:rsid w:val="009C24B0"/>
    <w:rsid w:val="009C251E"/>
    <w:rsid w:val="009C2557"/>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09"/>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5D"/>
    <w:rsid w:val="009C5AF4"/>
    <w:rsid w:val="009C5BAC"/>
    <w:rsid w:val="009C5C01"/>
    <w:rsid w:val="009C5C58"/>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65"/>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48D"/>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61"/>
    <w:rsid w:val="009D13A4"/>
    <w:rsid w:val="009D13B7"/>
    <w:rsid w:val="009D14E7"/>
    <w:rsid w:val="009D155F"/>
    <w:rsid w:val="009D1605"/>
    <w:rsid w:val="009D1639"/>
    <w:rsid w:val="009D16B9"/>
    <w:rsid w:val="009D16E4"/>
    <w:rsid w:val="009D17B8"/>
    <w:rsid w:val="009D17D7"/>
    <w:rsid w:val="009D17F5"/>
    <w:rsid w:val="009D183B"/>
    <w:rsid w:val="009D18FA"/>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2"/>
    <w:rsid w:val="009D24DF"/>
    <w:rsid w:val="009D2542"/>
    <w:rsid w:val="009D2553"/>
    <w:rsid w:val="009D25C7"/>
    <w:rsid w:val="009D260A"/>
    <w:rsid w:val="009D2619"/>
    <w:rsid w:val="009D2621"/>
    <w:rsid w:val="009D262D"/>
    <w:rsid w:val="009D26FF"/>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91"/>
    <w:rsid w:val="009D2FC8"/>
    <w:rsid w:val="009D30C8"/>
    <w:rsid w:val="009D31DA"/>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79F"/>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7F5"/>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DEC"/>
    <w:rsid w:val="009E0E68"/>
    <w:rsid w:val="009E0F18"/>
    <w:rsid w:val="009E0F2A"/>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53"/>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7D9"/>
    <w:rsid w:val="009E5865"/>
    <w:rsid w:val="009E58D2"/>
    <w:rsid w:val="009E5AB8"/>
    <w:rsid w:val="009E5AC9"/>
    <w:rsid w:val="009E5AF5"/>
    <w:rsid w:val="009E5B10"/>
    <w:rsid w:val="009E5BC0"/>
    <w:rsid w:val="009E5C7D"/>
    <w:rsid w:val="009E5D98"/>
    <w:rsid w:val="009E5E12"/>
    <w:rsid w:val="009E5E33"/>
    <w:rsid w:val="009E5E44"/>
    <w:rsid w:val="009E5E97"/>
    <w:rsid w:val="009E5EC1"/>
    <w:rsid w:val="009E5EC3"/>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A7"/>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EBF"/>
    <w:rsid w:val="009F6F4E"/>
    <w:rsid w:val="009F707C"/>
    <w:rsid w:val="009F716A"/>
    <w:rsid w:val="009F7177"/>
    <w:rsid w:val="009F71E4"/>
    <w:rsid w:val="009F71F2"/>
    <w:rsid w:val="009F7258"/>
    <w:rsid w:val="009F734D"/>
    <w:rsid w:val="009F7396"/>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8FC"/>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6DA"/>
    <w:rsid w:val="00A037A2"/>
    <w:rsid w:val="00A0384A"/>
    <w:rsid w:val="00A0390F"/>
    <w:rsid w:val="00A03957"/>
    <w:rsid w:val="00A0395F"/>
    <w:rsid w:val="00A03998"/>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2C"/>
    <w:rsid w:val="00A05578"/>
    <w:rsid w:val="00A05583"/>
    <w:rsid w:val="00A055A6"/>
    <w:rsid w:val="00A056C5"/>
    <w:rsid w:val="00A057D0"/>
    <w:rsid w:val="00A057D2"/>
    <w:rsid w:val="00A05850"/>
    <w:rsid w:val="00A0587E"/>
    <w:rsid w:val="00A058A1"/>
    <w:rsid w:val="00A05983"/>
    <w:rsid w:val="00A05A7E"/>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7D5"/>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CD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6F9E"/>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4C"/>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C"/>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3D5"/>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B8F"/>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C1"/>
    <w:rsid w:val="00A321F6"/>
    <w:rsid w:val="00A32200"/>
    <w:rsid w:val="00A32281"/>
    <w:rsid w:val="00A322FE"/>
    <w:rsid w:val="00A32448"/>
    <w:rsid w:val="00A3249B"/>
    <w:rsid w:val="00A32504"/>
    <w:rsid w:val="00A325CE"/>
    <w:rsid w:val="00A327F4"/>
    <w:rsid w:val="00A32821"/>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A4F"/>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860"/>
    <w:rsid w:val="00A358F4"/>
    <w:rsid w:val="00A35917"/>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29"/>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4B"/>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4D"/>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3FA2"/>
    <w:rsid w:val="00A4402A"/>
    <w:rsid w:val="00A4406A"/>
    <w:rsid w:val="00A440D7"/>
    <w:rsid w:val="00A441BA"/>
    <w:rsid w:val="00A44216"/>
    <w:rsid w:val="00A44244"/>
    <w:rsid w:val="00A442AE"/>
    <w:rsid w:val="00A4431E"/>
    <w:rsid w:val="00A44329"/>
    <w:rsid w:val="00A44419"/>
    <w:rsid w:val="00A44488"/>
    <w:rsid w:val="00A44490"/>
    <w:rsid w:val="00A444EF"/>
    <w:rsid w:val="00A44593"/>
    <w:rsid w:val="00A445B7"/>
    <w:rsid w:val="00A445E1"/>
    <w:rsid w:val="00A445F2"/>
    <w:rsid w:val="00A446A7"/>
    <w:rsid w:val="00A44717"/>
    <w:rsid w:val="00A44828"/>
    <w:rsid w:val="00A44A95"/>
    <w:rsid w:val="00A44ABB"/>
    <w:rsid w:val="00A44ACA"/>
    <w:rsid w:val="00A44B1D"/>
    <w:rsid w:val="00A44B4E"/>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8C"/>
    <w:rsid w:val="00A469EE"/>
    <w:rsid w:val="00A469FF"/>
    <w:rsid w:val="00A46A0D"/>
    <w:rsid w:val="00A46A0F"/>
    <w:rsid w:val="00A46A5B"/>
    <w:rsid w:val="00A46B50"/>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9F"/>
    <w:rsid w:val="00A509B0"/>
    <w:rsid w:val="00A509B5"/>
    <w:rsid w:val="00A509CB"/>
    <w:rsid w:val="00A50B24"/>
    <w:rsid w:val="00A50B32"/>
    <w:rsid w:val="00A50BBE"/>
    <w:rsid w:val="00A50BF7"/>
    <w:rsid w:val="00A50CB6"/>
    <w:rsid w:val="00A50D29"/>
    <w:rsid w:val="00A50F04"/>
    <w:rsid w:val="00A50FF2"/>
    <w:rsid w:val="00A50FF3"/>
    <w:rsid w:val="00A51008"/>
    <w:rsid w:val="00A51017"/>
    <w:rsid w:val="00A5106B"/>
    <w:rsid w:val="00A51080"/>
    <w:rsid w:val="00A5109F"/>
    <w:rsid w:val="00A51233"/>
    <w:rsid w:val="00A5124C"/>
    <w:rsid w:val="00A512F4"/>
    <w:rsid w:val="00A51333"/>
    <w:rsid w:val="00A5144E"/>
    <w:rsid w:val="00A51483"/>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659"/>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8C3"/>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A3"/>
    <w:rsid w:val="00A608B8"/>
    <w:rsid w:val="00A60963"/>
    <w:rsid w:val="00A60974"/>
    <w:rsid w:val="00A60997"/>
    <w:rsid w:val="00A60A19"/>
    <w:rsid w:val="00A60A26"/>
    <w:rsid w:val="00A60AC8"/>
    <w:rsid w:val="00A60AF2"/>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10A"/>
    <w:rsid w:val="00A62117"/>
    <w:rsid w:val="00A6214A"/>
    <w:rsid w:val="00A62177"/>
    <w:rsid w:val="00A6217B"/>
    <w:rsid w:val="00A6225E"/>
    <w:rsid w:val="00A6226B"/>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CB0"/>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C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91F"/>
    <w:rsid w:val="00A71A77"/>
    <w:rsid w:val="00A71AA1"/>
    <w:rsid w:val="00A71B33"/>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9F6"/>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B46"/>
    <w:rsid w:val="00A82BBA"/>
    <w:rsid w:val="00A82C73"/>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2EF"/>
    <w:rsid w:val="00A843C8"/>
    <w:rsid w:val="00A84450"/>
    <w:rsid w:val="00A844DA"/>
    <w:rsid w:val="00A8456E"/>
    <w:rsid w:val="00A845C4"/>
    <w:rsid w:val="00A846C5"/>
    <w:rsid w:val="00A847E6"/>
    <w:rsid w:val="00A848FF"/>
    <w:rsid w:val="00A8492D"/>
    <w:rsid w:val="00A84938"/>
    <w:rsid w:val="00A849F9"/>
    <w:rsid w:val="00A84A49"/>
    <w:rsid w:val="00A84A8D"/>
    <w:rsid w:val="00A84AA7"/>
    <w:rsid w:val="00A84AEF"/>
    <w:rsid w:val="00A84B62"/>
    <w:rsid w:val="00A84BA2"/>
    <w:rsid w:val="00A84C06"/>
    <w:rsid w:val="00A84D63"/>
    <w:rsid w:val="00A84EA9"/>
    <w:rsid w:val="00A84F72"/>
    <w:rsid w:val="00A84FFE"/>
    <w:rsid w:val="00A85018"/>
    <w:rsid w:val="00A852F2"/>
    <w:rsid w:val="00A852F8"/>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9B"/>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9B5"/>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4C"/>
    <w:rsid w:val="00A90DD5"/>
    <w:rsid w:val="00A90EC3"/>
    <w:rsid w:val="00A90EE2"/>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DF"/>
    <w:rsid w:val="00A92031"/>
    <w:rsid w:val="00A92092"/>
    <w:rsid w:val="00A920C3"/>
    <w:rsid w:val="00A920CE"/>
    <w:rsid w:val="00A9218B"/>
    <w:rsid w:val="00A9220D"/>
    <w:rsid w:val="00A92265"/>
    <w:rsid w:val="00A922C1"/>
    <w:rsid w:val="00A922EA"/>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0A"/>
    <w:rsid w:val="00A93DCA"/>
    <w:rsid w:val="00A93E10"/>
    <w:rsid w:val="00A93E24"/>
    <w:rsid w:val="00A93F35"/>
    <w:rsid w:val="00A940EC"/>
    <w:rsid w:val="00A94140"/>
    <w:rsid w:val="00A9419A"/>
    <w:rsid w:val="00A941C1"/>
    <w:rsid w:val="00A941E1"/>
    <w:rsid w:val="00A94263"/>
    <w:rsid w:val="00A942BC"/>
    <w:rsid w:val="00A943D3"/>
    <w:rsid w:val="00A9446B"/>
    <w:rsid w:val="00A9446F"/>
    <w:rsid w:val="00A94477"/>
    <w:rsid w:val="00A944FA"/>
    <w:rsid w:val="00A94551"/>
    <w:rsid w:val="00A94564"/>
    <w:rsid w:val="00A945B7"/>
    <w:rsid w:val="00A945BB"/>
    <w:rsid w:val="00A945E8"/>
    <w:rsid w:val="00A945FD"/>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09"/>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0E8C"/>
    <w:rsid w:val="00AA1051"/>
    <w:rsid w:val="00AA10EA"/>
    <w:rsid w:val="00AA1237"/>
    <w:rsid w:val="00AA1243"/>
    <w:rsid w:val="00AA134B"/>
    <w:rsid w:val="00AA138F"/>
    <w:rsid w:val="00AA13AA"/>
    <w:rsid w:val="00AA141D"/>
    <w:rsid w:val="00AA148D"/>
    <w:rsid w:val="00AA1508"/>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56"/>
    <w:rsid w:val="00AA2B9E"/>
    <w:rsid w:val="00AA2C31"/>
    <w:rsid w:val="00AA2C5C"/>
    <w:rsid w:val="00AA2C99"/>
    <w:rsid w:val="00AA2D1E"/>
    <w:rsid w:val="00AA2D6C"/>
    <w:rsid w:val="00AA2D7C"/>
    <w:rsid w:val="00AA2ECB"/>
    <w:rsid w:val="00AA2F8B"/>
    <w:rsid w:val="00AA301D"/>
    <w:rsid w:val="00AA3060"/>
    <w:rsid w:val="00AA3070"/>
    <w:rsid w:val="00AA3125"/>
    <w:rsid w:val="00AA3219"/>
    <w:rsid w:val="00AA3263"/>
    <w:rsid w:val="00AA32E1"/>
    <w:rsid w:val="00AA3562"/>
    <w:rsid w:val="00AA368C"/>
    <w:rsid w:val="00AA3705"/>
    <w:rsid w:val="00AA3804"/>
    <w:rsid w:val="00AA3823"/>
    <w:rsid w:val="00AA3836"/>
    <w:rsid w:val="00AA3949"/>
    <w:rsid w:val="00AA396E"/>
    <w:rsid w:val="00AA3A20"/>
    <w:rsid w:val="00AA3BB1"/>
    <w:rsid w:val="00AA3BB7"/>
    <w:rsid w:val="00AA3C87"/>
    <w:rsid w:val="00AA3C88"/>
    <w:rsid w:val="00AA3CE2"/>
    <w:rsid w:val="00AA3CF3"/>
    <w:rsid w:val="00AA3DE9"/>
    <w:rsid w:val="00AA3E0A"/>
    <w:rsid w:val="00AA3EF3"/>
    <w:rsid w:val="00AA3F06"/>
    <w:rsid w:val="00AA3F5A"/>
    <w:rsid w:val="00AA406B"/>
    <w:rsid w:val="00AA40B4"/>
    <w:rsid w:val="00AA40E7"/>
    <w:rsid w:val="00AA4196"/>
    <w:rsid w:val="00AA41C8"/>
    <w:rsid w:val="00AA43BF"/>
    <w:rsid w:val="00AA4400"/>
    <w:rsid w:val="00AA4499"/>
    <w:rsid w:val="00AA4641"/>
    <w:rsid w:val="00AA4699"/>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D5"/>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EF8"/>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55F"/>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2FA5"/>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D2"/>
    <w:rsid w:val="00AB4C9D"/>
    <w:rsid w:val="00AB4CE1"/>
    <w:rsid w:val="00AB4CE4"/>
    <w:rsid w:val="00AB4D05"/>
    <w:rsid w:val="00AB4D69"/>
    <w:rsid w:val="00AB4D95"/>
    <w:rsid w:val="00AB4D98"/>
    <w:rsid w:val="00AB4DBA"/>
    <w:rsid w:val="00AB4DE4"/>
    <w:rsid w:val="00AB4E41"/>
    <w:rsid w:val="00AB4E42"/>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07"/>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373"/>
    <w:rsid w:val="00AC03A2"/>
    <w:rsid w:val="00AC0481"/>
    <w:rsid w:val="00AC0498"/>
    <w:rsid w:val="00AC04AA"/>
    <w:rsid w:val="00AC059E"/>
    <w:rsid w:val="00AC05DE"/>
    <w:rsid w:val="00AC0694"/>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668"/>
    <w:rsid w:val="00AC287E"/>
    <w:rsid w:val="00AC28CA"/>
    <w:rsid w:val="00AC2907"/>
    <w:rsid w:val="00AC290C"/>
    <w:rsid w:val="00AC2975"/>
    <w:rsid w:val="00AC29DE"/>
    <w:rsid w:val="00AC29F1"/>
    <w:rsid w:val="00AC2B42"/>
    <w:rsid w:val="00AC2BB3"/>
    <w:rsid w:val="00AC2CD7"/>
    <w:rsid w:val="00AC2D71"/>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1EC"/>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6E5"/>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20"/>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08"/>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29"/>
    <w:rsid w:val="00AD3B36"/>
    <w:rsid w:val="00AD3B69"/>
    <w:rsid w:val="00AD3B6E"/>
    <w:rsid w:val="00AD3BA4"/>
    <w:rsid w:val="00AD3BE3"/>
    <w:rsid w:val="00AD3BF2"/>
    <w:rsid w:val="00AD3C64"/>
    <w:rsid w:val="00AD3C7C"/>
    <w:rsid w:val="00AD3CA4"/>
    <w:rsid w:val="00AD3EB9"/>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D5"/>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44"/>
    <w:rsid w:val="00AD5ED8"/>
    <w:rsid w:val="00AD5EEB"/>
    <w:rsid w:val="00AD5F56"/>
    <w:rsid w:val="00AD5F61"/>
    <w:rsid w:val="00AD5F72"/>
    <w:rsid w:val="00AD5F7D"/>
    <w:rsid w:val="00AD5FDA"/>
    <w:rsid w:val="00AD603E"/>
    <w:rsid w:val="00AD6068"/>
    <w:rsid w:val="00AD60E9"/>
    <w:rsid w:val="00AD6130"/>
    <w:rsid w:val="00AD61C7"/>
    <w:rsid w:val="00AD61D6"/>
    <w:rsid w:val="00AD6252"/>
    <w:rsid w:val="00AD62FD"/>
    <w:rsid w:val="00AD6379"/>
    <w:rsid w:val="00AD63AA"/>
    <w:rsid w:val="00AD63E6"/>
    <w:rsid w:val="00AD64A1"/>
    <w:rsid w:val="00AD6639"/>
    <w:rsid w:val="00AD68DF"/>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BC"/>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7E"/>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B6"/>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75C"/>
    <w:rsid w:val="00AE47B2"/>
    <w:rsid w:val="00AE4811"/>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61"/>
    <w:rsid w:val="00AE522E"/>
    <w:rsid w:val="00AE5349"/>
    <w:rsid w:val="00AE5416"/>
    <w:rsid w:val="00AE5489"/>
    <w:rsid w:val="00AE54D3"/>
    <w:rsid w:val="00AE550F"/>
    <w:rsid w:val="00AE5577"/>
    <w:rsid w:val="00AE56BD"/>
    <w:rsid w:val="00AE57A5"/>
    <w:rsid w:val="00AE57E5"/>
    <w:rsid w:val="00AE59CE"/>
    <w:rsid w:val="00AE5A66"/>
    <w:rsid w:val="00AE5C81"/>
    <w:rsid w:val="00AE5E01"/>
    <w:rsid w:val="00AE5E49"/>
    <w:rsid w:val="00AE5E52"/>
    <w:rsid w:val="00AE5EAD"/>
    <w:rsid w:val="00AE5F54"/>
    <w:rsid w:val="00AE5F76"/>
    <w:rsid w:val="00AE602C"/>
    <w:rsid w:val="00AE610F"/>
    <w:rsid w:val="00AE62BB"/>
    <w:rsid w:val="00AE630A"/>
    <w:rsid w:val="00AE6396"/>
    <w:rsid w:val="00AE64C2"/>
    <w:rsid w:val="00AE65BB"/>
    <w:rsid w:val="00AE66C9"/>
    <w:rsid w:val="00AE670D"/>
    <w:rsid w:val="00AE6745"/>
    <w:rsid w:val="00AE67DC"/>
    <w:rsid w:val="00AE680D"/>
    <w:rsid w:val="00AE6818"/>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EA"/>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A28"/>
    <w:rsid w:val="00AF3B31"/>
    <w:rsid w:val="00AF3B92"/>
    <w:rsid w:val="00AF3BD1"/>
    <w:rsid w:val="00AF3BFD"/>
    <w:rsid w:val="00AF3C52"/>
    <w:rsid w:val="00AF3CD6"/>
    <w:rsid w:val="00AF3D5B"/>
    <w:rsid w:val="00AF3D99"/>
    <w:rsid w:val="00AF3DED"/>
    <w:rsid w:val="00AF3E0E"/>
    <w:rsid w:val="00AF3ECB"/>
    <w:rsid w:val="00AF400C"/>
    <w:rsid w:val="00AF412F"/>
    <w:rsid w:val="00AF419B"/>
    <w:rsid w:val="00AF41AB"/>
    <w:rsid w:val="00AF432C"/>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3"/>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94E"/>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7"/>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DD7"/>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1FB4"/>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BF3"/>
    <w:rsid w:val="00B05D23"/>
    <w:rsid w:val="00B05D73"/>
    <w:rsid w:val="00B05DD7"/>
    <w:rsid w:val="00B05E24"/>
    <w:rsid w:val="00B05E26"/>
    <w:rsid w:val="00B05E3C"/>
    <w:rsid w:val="00B05F02"/>
    <w:rsid w:val="00B05F73"/>
    <w:rsid w:val="00B0607E"/>
    <w:rsid w:val="00B06136"/>
    <w:rsid w:val="00B0615C"/>
    <w:rsid w:val="00B061BB"/>
    <w:rsid w:val="00B061CD"/>
    <w:rsid w:val="00B061E0"/>
    <w:rsid w:val="00B0620D"/>
    <w:rsid w:val="00B0624C"/>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DE"/>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35"/>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AEB"/>
    <w:rsid w:val="00B12B7C"/>
    <w:rsid w:val="00B12BB0"/>
    <w:rsid w:val="00B12CC5"/>
    <w:rsid w:val="00B12DAB"/>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7E5"/>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4EA"/>
    <w:rsid w:val="00B20564"/>
    <w:rsid w:val="00B20582"/>
    <w:rsid w:val="00B20584"/>
    <w:rsid w:val="00B205A9"/>
    <w:rsid w:val="00B2060D"/>
    <w:rsid w:val="00B2068B"/>
    <w:rsid w:val="00B20697"/>
    <w:rsid w:val="00B206C2"/>
    <w:rsid w:val="00B206C6"/>
    <w:rsid w:val="00B20868"/>
    <w:rsid w:val="00B209B5"/>
    <w:rsid w:val="00B20A3C"/>
    <w:rsid w:val="00B20A76"/>
    <w:rsid w:val="00B20AE8"/>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5A"/>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63"/>
    <w:rsid w:val="00B2287F"/>
    <w:rsid w:val="00B2289F"/>
    <w:rsid w:val="00B228F2"/>
    <w:rsid w:val="00B22911"/>
    <w:rsid w:val="00B22977"/>
    <w:rsid w:val="00B22A80"/>
    <w:rsid w:val="00B22A81"/>
    <w:rsid w:val="00B22B18"/>
    <w:rsid w:val="00B22B24"/>
    <w:rsid w:val="00B22B4F"/>
    <w:rsid w:val="00B22B62"/>
    <w:rsid w:val="00B22BFC"/>
    <w:rsid w:val="00B22C5B"/>
    <w:rsid w:val="00B22D45"/>
    <w:rsid w:val="00B22DB8"/>
    <w:rsid w:val="00B22DBE"/>
    <w:rsid w:val="00B22E2B"/>
    <w:rsid w:val="00B22E64"/>
    <w:rsid w:val="00B22E93"/>
    <w:rsid w:val="00B22E9F"/>
    <w:rsid w:val="00B22EAB"/>
    <w:rsid w:val="00B23128"/>
    <w:rsid w:val="00B231D9"/>
    <w:rsid w:val="00B231EE"/>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18"/>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851"/>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7E5"/>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3C"/>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C3E"/>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93"/>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78F"/>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B51"/>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AB9"/>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622"/>
    <w:rsid w:val="00B50686"/>
    <w:rsid w:val="00B50720"/>
    <w:rsid w:val="00B5073E"/>
    <w:rsid w:val="00B50749"/>
    <w:rsid w:val="00B507AD"/>
    <w:rsid w:val="00B507EE"/>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643"/>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5DA"/>
    <w:rsid w:val="00B536E5"/>
    <w:rsid w:val="00B53730"/>
    <w:rsid w:val="00B53790"/>
    <w:rsid w:val="00B538A2"/>
    <w:rsid w:val="00B538CB"/>
    <w:rsid w:val="00B53931"/>
    <w:rsid w:val="00B53A0D"/>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8A"/>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7B1"/>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9DE"/>
    <w:rsid w:val="00B61A8C"/>
    <w:rsid w:val="00B61AC7"/>
    <w:rsid w:val="00B61B26"/>
    <w:rsid w:val="00B61B42"/>
    <w:rsid w:val="00B61C3E"/>
    <w:rsid w:val="00B61E47"/>
    <w:rsid w:val="00B61FFA"/>
    <w:rsid w:val="00B62012"/>
    <w:rsid w:val="00B6207F"/>
    <w:rsid w:val="00B6213B"/>
    <w:rsid w:val="00B623AE"/>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2F8C"/>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988"/>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D21"/>
    <w:rsid w:val="00B65D2B"/>
    <w:rsid w:val="00B65E03"/>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190"/>
    <w:rsid w:val="00B70294"/>
    <w:rsid w:val="00B702AB"/>
    <w:rsid w:val="00B703A6"/>
    <w:rsid w:val="00B703EE"/>
    <w:rsid w:val="00B7041C"/>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A7"/>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AC0"/>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0D9"/>
    <w:rsid w:val="00B771EC"/>
    <w:rsid w:val="00B7725D"/>
    <w:rsid w:val="00B7726C"/>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48"/>
    <w:rsid w:val="00B81267"/>
    <w:rsid w:val="00B812DF"/>
    <w:rsid w:val="00B81335"/>
    <w:rsid w:val="00B8133E"/>
    <w:rsid w:val="00B81366"/>
    <w:rsid w:val="00B813D6"/>
    <w:rsid w:val="00B81412"/>
    <w:rsid w:val="00B81495"/>
    <w:rsid w:val="00B81582"/>
    <w:rsid w:val="00B81680"/>
    <w:rsid w:val="00B8169D"/>
    <w:rsid w:val="00B816C5"/>
    <w:rsid w:val="00B81727"/>
    <w:rsid w:val="00B81751"/>
    <w:rsid w:val="00B81779"/>
    <w:rsid w:val="00B8194C"/>
    <w:rsid w:val="00B81990"/>
    <w:rsid w:val="00B81A3E"/>
    <w:rsid w:val="00B81AA7"/>
    <w:rsid w:val="00B81AAC"/>
    <w:rsid w:val="00B81C4F"/>
    <w:rsid w:val="00B81CBD"/>
    <w:rsid w:val="00B81D04"/>
    <w:rsid w:val="00B81D10"/>
    <w:rsid w:val="00B81F98"/>
    <w:rsid w:val="00B81FCC"/>
    <w:rsid w:val="00B8200D"/>
    <w:rsid w:val="00B820E3"/>
    <w:rsid w:val="00B82175"/>
    <w:rsid w:val="00B8217D"/>
    <w:rsid w:val="00B8227F"/>
    <w:rsid w:val="00B82373"/>
    <w:rsid w:val="00B823B6"/>
    <w:rsid w:val="00B823DF"/>
    <w:rsid w:val="00B82475"/>
    <w:rsid w:val="00B824F9"/>
    <w:rsid w:val="00B8257A"/>
    <w:rsid w:val="00B826F4"/>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1F7"/>
    <w:rsid w:val="00B90220"/>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0F5"/>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89C"/>
    <w:rsid w:val="00B93958"/>
    <w:rsid w:val="00B93A32"/>
    <w:rsid w:val="00B93A49"/>
    <w:rsid w:val="00B93A8C"/>
    <w:rsid w:val="00B93A93"/>
    <w:rsid w:val="00B93B3F"/>
    <w:rsid w:val="00B93EBF"/>
    <w:rsid w:val="00B940AB"/>
    <w:rsid w:val="00B940C8"/>
    <w:rsid w:val="00B9415E"/>
    <w:rsid w:val="00B9415F"/>
    <w:rsid w:val="00B941D4"/>
    <w:rsid w:val="00B941EF"/>
    <w:rsid w:val="00B941FD"/>
    <w:rsid w:val="00B94314"/>
    <w:rsid w:val="00B94520"/>
    <w:rsid w:val="00B94523"/>
    <w:rsid w:val="00B94569"/>
    <w:rsid w:val="00B9456E"/>
    <w:rsid w:val="00B94585"/>
    <w:rsid w:val="00B945A3"/>
    <w:rsid w:val="00B945B3"/>
    <w:rsid w:val="00B945D6"/>
    <w:rsid w:val="00B945ED"/>
    <w:rsid w:val="00B945F4"/>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19"/>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09"/>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26"/>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AD"/>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9B0"/>
    <w:rsid w:val="00BA7A0A"/>
    <w:rsid w:val="00BA7A3C"/>
    <w:rsid w:val="00BA7A73"/>
    <w:rsid w:val="00BA7AAB"/>
    <w:rsid w:val="00BA7AF8"/>
    <w:rsid w:val="00BA7B46"/>
    <w:rsid w:val="00BA7BEA"/>
    <w:rsid w:val="00BA7C2F"/>
    <w:rsid w:val="00BA7D42"/>
    <w:rsid w:val="00BA7EE7"/>
    <w:rsid w:val="00BA7F3B"/>
    <w:rsid w:val="00BA7F58"/>
    <w:rsid w:val="00BA7FDC"/>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30AB"/>
    <w:rsid w:val="00BB30F2"/>
    <w:rsid w:val="00BB3115"/>
    <w:rsid w:val="00BB331B"/>
    <w:rsid w:val="00BB33BB"/>
    <w:rsid w:val="00BB33D1"/>
    <w:rsid w:val="00BB3410"/>
    <w:rsid w:val="00BB3416"/>
    <w:rsid w:val="00BB344D"/>
    <w:rsid w:val="00BB356C"/>
    <w:rsid w:val="00BB358D"/>
    <w:rsid w:val="00BB373C"/>
    <w:rsid w:val="00BB3780"/>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B77"/>
    <w:rsid w:val="00BB5CD4"/>
    <w:rsid w:val="00BB5D01"/>
    <w:rsid w:val="00BB5D37"/>
    <w:rsid w:val="00BB5D68"/>
    <w:rsid w:val="00BB5EB7"/>
    <w:rsid w:val="00BB5F1F"/>
    <w:rsid w:val="00BB5F72"/>
    <w:rsid w:val="00BB5FC5"/>
    <w:rsid w:val="00BB5FCC"/>
    <w:rsid w:val="00BB602D"/>
    <w:rsid w:val="00BB6194"/>
    <w:rsid w:val="00BB6217"/>
    <w:rsid w:val="00BB6258"/>
    <w:rsid w:val="00BB639A"/>
    <w:rsid w:val="00BB6454"/>
    <w:rsid w:val="00BB6493"/>
    <w:rsid w:val="00BB64B8"/>
    <w:rsid w:val="00BB64CF"/>
    <w:rsid w:val="00BB65C3"/>
    <w:rsid w:val="00BB6791"/>
    <w:rsid w:val="00BB67A7"/>
    <w:rsid w:val="00BB682B"/>
    <w:rsid w:val="00BB6957"/>
    <w:rsid w:val="00BB69DB"/>
    <w:rsid w:val="00BB69E1"/>
    <w:rsid w:val="00BB69E5"/>
    <w:rsid w:val="00BB6A37"/>
    <w:rsid w:val="00BB6C33"/>
    <w:rsid w:val="00BB6C3B"/>
    <w:rsid w:val="00BB6C53"/>
    <w:rsid w:val="00BB6C91"/>
    <w:rsid w:val="00BB6D33"/>
    <w:rsid w:val="00BB6E68"/>
    <w:rsid w:val="00BB6E6A"/>
    <w:rsid w:val="00BB6EB6"/>
    <w:rsid w:val="00BB6F1F"/>
    <w:rsid w:val="00BB6F41"/>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4C"/>
    <w:rsid w:val="00BC17F9"/>
    <w:rsid w:val="00BC18D2"/>
    <w:rsid w:val="00BC18D8"/>
    <w:rsid w:val="00BC18F4"/>
    <w:rsid w:val="00BC1917"/>
    <w:rsid w:val="00BC1932"/>
    <w:rsid w:val="00BC1934"/>
    <w:rsid w:val="00BC19D0"/>
    <w:rsid w:val="00BC1A8F"/>
    <w:rsid w:val="00BC1AD1"/>
    <w:rsid w:val="00BC1CD4"/>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5F"/>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83"/>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8D"/>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466"/>
    <w:rsid w:val="00BD052D"/>
    <w:rsid w:val="00BD05D1"/>
    <w:rsid w:val="00BD0636"/>
    <w:rsid w:val="00BD0650"/>
    <w:rsid w:val="00BD068F"/>
    <w:rsid w:val="00BD06FD"/>
    <w:rsid w:val="00BD07A4"/>
    <w:rsid w:val="00BD0870"/>
    <w:rsid w:val="00BD0883"/>
    <w:rsid w:val="00BD095B"/>
    <w:rsid w:val="00BD098D"/>
    <w:rsid w:val="00BD0AF1"/>
    <w:rsid w:val="00BD0B55"/>
    <w:rsid w:val="00BD0B89"/>
    <w:rsid w:val="00BD0E24"/>
    <w:rsid w:val="00BD0E26"/>
    <w:rsid w:val="00BD0EFF"/>
    <w:rsid w:val="00BD1029"/>
    <w:rsid w:val="00BD1051"/>
    <w:rsid w:val="00BD111E"/>
    <w:rsid w:val="00BD1155"/>
    <w:rsid w:val="00BD11C0"/>
    <w:rsid w:val="00BD1212"/>
    <w:rsid w:val="00BD13B7"/>
    <w:rsid w:val="00BD1445"/>
    <w:rsid w:val="00BD1449"/>
    <w:rsid w:val="00BD14FA"/>
    <w:rsid w:val="00BD1579"/>
    <w:rsid w:val="00BD1679"/>
    <w:rsid w:val="00BD169C"/>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C6"/>
    <w:rsid w:val="00BD27E7"/>
    <w:rsid w:val="00BD284C"/>
    <w:rsid w:val="00BD2975"/>
    <w:rsid w:val="00BD2984"/>
    <w:rsid w:val="00BD29FB"/>
    <w:rsid w:val="00BD2AE5"/>
    <w:rsid w:val="00BD2B98"/>
    <w:rsid w:val="00BD2C74"/>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25"/>
    <w:rsid w:val="00BD3C68"/>
    <w:rsid w:val="00BD3CA9"/>
    <w:rsid w:val="00BD3D06"/>
    <w:rsid w:val="00BD3DE5"/>
    <w:rsid w:val="00BD3E01"/>
    <w:rsid w:val="00BD3F67"/>
    <w:rsid w:val="00BD3F7E"/>
    <w:rsid w:val="00BD4011"/>
    <w:rsid w:val="00BD405F"/>
    <w:rsid w:val="00BD4123"/>
    <w:rsid w:val="00BD4156"/>
    <w:rsid w:val="00BD4161"/>
    <w:rsid w:val="00BD4275"/>
    <w:rsid w:val="00BD42D1"/>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A41"/>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6FF8"/>
    <w:rsid w:val="00BE7052"/>
    <w:rsid w:val="00BE7113"/>
    <w:rsid w:val="00BE7168"/>
    <w:rsid w:val="00BE71A5"/>
    <w:rsid w:val="00BE7336"/>
    <w:rsid w:val="00BE7586"/>
    <w:rsid w:val="00BE75BE"/>
    <w:rsid w:val="00BE76A7"/>
    <w:rsid w:val="00BE76F1"/>
    <w:rsid w:val="00BE7769"/>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53F"/>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DB7"/>
    <w:rsid w:val="00BF0E8D"/>
    <w:rsid w:val="00BF0E9F"/>
    <w:rsid w:val="00BF0F96"/>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B"/>
    <w:rsid w:val="00BF519E"/>
    <w:rsid w:val="00BF51A4"/>
    <w:rsid w:val="00BF5206"/>
    <w:rsid w:val="00BF5221"/>
    <w:rsid w:val="00BF52E2"/>
    <w:rsid w:val="00BF53AC"/>
    <w:rsid w:val="00BF53DF"/>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0"/>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D0"/>
    <w:rsid w:val="00BF7916"/>
    <w:rsid w:val="00BF79D0"/>
    <w:rsid w:val="00BF79FC"/>
    <w:rsid w:val="00BF7B00"/>
    <w:rsid w:val="00BF7B18"/>
    <w:rsid w:val="00BF7B62"/>
    <w:rsid w:val="00BF7BE9"/>
    <w:rsid w:val="00BF7CCC"/>
    <w:rsid w:val="00BF7CEB"/>
    <w:rsid w:val="00BF7E6C"/>
    <w:rsid w:val="00BF7E71"/>
    <w:rsid w:val="00BF7F47"/>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3C"/>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39E"/>
    <w:rsid w:val="00C05449"/>
    <w:rsid w:val="00C05456"/>
    <w:rsid w:val="00C054E0"/>
    <w:rsid w:val="00C0559B"/>
    <w:rsid w:val="00C0560E"/>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702"/>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CA"/>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A76"/>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727"/>
    <w:rsid w:val="00C14832"/>
    <w:rsid w:val="00C14975"/>
    <w:rsid w:val="00C14A23"/>
    <w:rsid w:val="00C14A43"/>
    <w:rsid w:val="00C14A44"/>
    <w:rsid w:val="00C14AB3"/>
    <w:rsid w:val="00C14B00"/>
    <w:rsid w:val="00C14BF1"/>
    <w:rsid w:val="00C14C10"/>
    <w:rsid w:val="00C14C60"/>
    <w:rsid w:val="00C14CB1"/>
    <w:rsid w:val="00C14E6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CC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02"/>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4B"/>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97"/>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8E7"/>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2"/>
    <w:rsid w:val="00C3149D"/>
    <w:rsid w:val="00C31501"/>
    <w:rsid w:val="00C31502"/>
    <w:rsid w:val="00C31506"/>
    <w:rsid w:val="00C315CD"/>
    <w:rsid w:val="00C316A2"/>
    <w:rsid w:val="00C31805"/>
    <w:rsid w:val="00C31813"/>
    <w:rsid w:val="00C3187F"/>
    <w:rsid w:val="00C31956"/>
    <w:rsid w:val="00C3196B"/>
    <w:rsid w:val="00C31AD7"/>
    <w:rsid w:val="00C31AE8"/>
    <w:rsid w:val="00C31B57"/>
    <w:rsid w:val="00C31C84"/>
    <w:rsid w:val="00C31C86"/>
    <w:rsid w:val="00C31C98"/>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3D"/>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A94"/>
    <w:rsid w:val="00C34CE8"/>
    <w:rsid w:val="00C34D4B"/>
    <w:rsid w:val="00C34DDC"/>
    <w:rsid w:val="00C34E1E"/>
    <w:rsid w:val="00C34E50"/>
    <w:rsid w:val="00C34EF8"/>
    <w:rsid w:val="00C34F2A"/>
    <w:rsid w:val="00C34FA9"/>
    <w:rsid w:val="00C3508B"/>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BBC"/>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6"/>
    <w:rsid w:val="00C46ED9"/>
    <w:rsid w:val="00C46F1C"/>
    <w:rsid w:val="00C46FE0"/>
    <w:rsid w:val="00C4706A"/>
    <w:rsid w:val="00C4707F"/>
    <w:rsid w:val="00C47087"/>
    <w:rsid w:val="00C47099"/>
    <w:rsid w:val="00C470DF"/>
    <w:rsid w:val="00C47146"/>
    <w:rsid w:val="00C471B4"/>
    <w:rsid w:val="00C4720D"/>
    <w:rsid w:val="00C47441"/>
    <w:rsid w:val="00C47446"/>
    <w:rsid w:val="00C47455"/>
    <w:rsid w:val="00C474C3"/>
    <w:rsid w:val="00C474FD"/>
    <w:rsid w:val="00C475FE"/>
    <w:rsid w:val="00C47611"/>
    <w:rsid w:val="00C47651"/>
    <w:rsid w:val="00C4770B"/>
    <w:rsid w:val="00C478B7"/>
    <w:rsid w:val="00C4796C"/>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8BA"/>
    <w:rsid w:val="00C51936"/>
    <w:rsid w:val="00C51946"/>
    <w:rsid w:val="00C51A13"/>
    <w:rsid w:val="00C51A51"/>
    <w:rsid w:val="00C51ACF"/>
    <w:rsid w:val="00C51B42"/>
    <w:rsid w:val="00C51D12"/>
    <w:rsid w:val="00C51D66"/>
    <w:rsid w:val="00C51E7C"/>
    <w:rsid w:val="00C51E7E"/>
    <w:rsid w:val="00C52067"/>
    <w:rsid w:val="00C520F5"/>
    <w:rsid w:val="00C5217F"/>
    <w:rsid w:val="00C521D1"/>
    <w:rsid w:val="00C521F1"/>
    <w:rsid w:val="00C52299"/>
    <w:rsid w:val="00C522B4"/>
    <w:rsid w:val="00C522B5"/>
    <w:rsid w:val="00C522D7"/>
    <w:rsid w:val="00C52332"/>
    <w:rsid w:val="00C524BC"/>
    <w:rsid w:val="00C52509"/>
    <w:rsid w:val="00C5254B"/>
    <w:rsid w:val="00C52633"/>
    <w:rsid w:val="00C52642"/>
    <w:rsid w:val="00C52645"/>
    <w:rsid w:val="00C526C6"/>
    <w:rsid w:val="00C52750"/>
    <w:rsid w:val="00C527BF"/>
    <w:rsid w:val="00C527E4"/>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EB"/>
    <w:rsid w:val="00C55BAC"/>
    <w:rsid w:val="00C55BB1"/>
    <w:rsid w:val="00C55CE7"/>
    <w:rsid w:val="00C55D11"/>
    <w:rsid w:val="00C55D37"/>
    <w:rsid w:val="00C55F7B"/>
    <w:rsid w:val="00C55FC8"/>
    <w:rsid w:val="00C56009"/>
    <w:rsid w:val="00C560D8"/>
    <w:rsid w:val="00C5631E"/>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CED"/>
    <w:rsid w:val="00C64D35"/>
    <w:rsid w:val="00C64DD9"/>
    <w:rsid w:val="00C64EE5"/>
    <w:rsid w:val="00C64F43"/>
    <w:rsid w:val="00C64F59"/>
    <w:rsid w:val="00C650F0"/>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5DA"/>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6"/>
    <w:rsid w:val="00C70CCF"/>
    <w:rsid w:val="00C70D77"/>
    <w:rsid w:val="00C70E36"/>
    <w:rsid w:val="00C70F36"/>
    <w:rsid w:val="00C70F6B"/>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8F3"/>
    <w:rsid w:val="00C7290A"/>
    <w:rsid w:val="00C7291B"/>
    <w:rsid w:val="00C72ABB"/>
    <w:rsid w:val="00C72B60"/>
    <w:rsid w:val="00C72C94"/>
    <w:rsid w:val="00C73041"/>
    <w:rsid w:val="00C73044"/>
    <w:rsid w:val="00C730A8"/>
    <w:rsid w:val="00C730B7"/>
    <w:rsid w:val="00C73271"/>
    <w:rsid w:val="00C73290"/>
    <w:rsid w:val="00C7331A"/>
    <w:rsid w:val="00C733B0"/>
    <w:rsid w:val="00C733F7"/>
    <w:rsid w:val="00C734F1"/>
    <w:rsid w:val="00C7373F"/>
    <w:rsid w:val="00C7375E"/>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A0F"/>
    <w:rsid w:val="00C76A95"/>
    <w:rsid w:val="00C76AB7"/>
    <w:rsid w:val="00C76B02"/>
    <w:rsid w:val="00C76B16"/>
    <w:rsid w:val="00C76BC5"/>
    <w:rsid w:val="00C76C3A"/>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6AA"/>
    <w:rsid w:val="00C77744"/>
    <w:rsid w:val="00C77756"/>
    <w:rsid w:val="00C777D5"/>
    <w:rsid w:val="00C777F6"/>
    <w:rsid w:val="00C7785E"/>
    <w:rsid w:val="00C7790F"/>
    <w:rsid w:val="00C77924"/>
    <w:rsid w:val="00C779E5"/>
    <w:rsid w:val="00C77C42"/>
    <w:rsid w:val="00C77CE6"/>
    <w:rsid w:val="00C77DFF"/>
    <w:rsid w:val="00C77F3E"/>
    <w:rsid w:val="00C8007A"/>
    <w:rsid w:val="00C800E1"/>
    <w:rsid w:val="00C8016F"/>
    <w:rsid w:val="00C8042D"/>
    <w:rsid w:val="00C80469"/>
    <w:rsid w:val="00C8046F"/>
    <w:rsid w:val="00C804BD"/>
    <w:rsid w:val="00C8050E"/>
    <w:rsid w:val="00C80609"/>
    <w:rsid w:val="00C80614"/>
    <w:rsid w:val="00C80786"/>
    <w:rsid w:val="00C807D8"/>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1F7A"/>
    <w:rsid w:val="00C82042"/>
    <w:rsid w:val="00C821BF"/>
    <w:rsid w:val="00C821EC"/>
    <w:rsid w:val="00C8220C"/>
    <w:rsid w:val="00C82214"/>
    <w:rsid w:val="00C8222B"/>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13D"/>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EF4"/>
    <w:rsid w:val="00C86F15"/>
    <w:rsid w:val="00C86F6E"/>
    <w:rsid w:val="00C86F87"/>
    <w:rsid w:val="00C86FA5"/>
    <w:rsid w:val="00C86FE4"/>
    <w:rsid w:val="00C86FFF"/>
    <w:rsid w:val="00C8732E"/>
    <w:rsid w:val="00C87372"/>
    <w:rsid w:val="00C87381"/>
    <w:rsid w:val="00C87385"/>
    <w:rsid w:val="00C873E0"/>
    <w:rsid w:val="00C87528"/>
    <w:rsid w:val="00C875FC"/>
    <w:rsid w:val="00C87683"/>
    <w:rsid w:val="00C8768D"/>
    <w:rsid w:val="00C876A5"/>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EB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27"/>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76F"/>
    <w:rsid w:val="00C93811"/>
    <w:rsid w:val="00C9383A"/>
    <w:rsid w:val="00C939EE"/>
    <w:rsid w:val="00C93A4B"/>
    <w:rsid w:val="00C93A81"/>
    <w:rsid w:val="00C93B49"/>
    <w:rsid w:val="00C93D40"/>
    <w:rsid w:val="00C93FF2"/>
    <w:rsid w:val="00C94119"/>
    <w:rsid w:val="00C9414F"/>
    <w:rsid w:val="00C94194"/>
    <w:rsid w:val="00C9420D"/>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5D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8F4"/>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0E"/>
    <w:rsid w:val="00CA42A8"/>
    <w:rsid w:val="00CA42C7"/>
    <w:rsid w:val="00CA430A"/>
    <w:rsid w:val="00CA439D"/>
    <w:rsid w:val="00CA43AC"/>
    <w:rsid w:val="00CA43C9"/>
    <w:rsid w:val="00CA443E"/>
    <w:rsid w:val="00CA4560"/>
    <w:rsid w:val="00CA4583"/>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DE3"/>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74"/>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1D"/>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39"/>
    <w:rsid w:val="00CB5683"/>
    <w:rsid w:val="00CB56D0"/>
    <w:rsid w:val="00CB5728"/>
    <w:rsid w:val="00CB5742"/>
    <w:rsid w:val="00CB5773"/>
    <w:rsid w:val="00CB57B0"/>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63"/>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80"/>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5DB"/>
    <w:rsid w:val="00CC1623"/>
    <w:rsid w:val="00CC1666"/>
    <w:rsid w:val="00CC16FF"/>
    <w:rsid w:val="00CC188E"/>
    <w:rsid w:val="00CC19E0"/>
    <w:rsid w:val="00CC19E5"/>
    <w:rsid w:val="00CC1B52"/>
    <w:rsid w:val="00CC1B92"/>
    <w:rsid w:val="00CC1C73"/>
    <w:rsid w:val="00CC1E2E"/>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B87"/>
    <w:rsid w:val="00CC5C29"/>
    <w:rsid w:val="00CC5D7C"/>
    <w:rsid w:val="00CC5E32"/>
    <w:rsid w:val="00CC5E9A"/>
    <w:rsid w:val="00CC5EA0"/>
    <w:rsid w:val="00CC5F2B"/>
    <w:rsid w:val="00CC5F4F"/>
    <w:rsid w:val="00CC5F87"/>
    <w:rsid w:val="00CC5FCC"/>
    <w:rsid w:val="00CC6099"/>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CC"/>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990"/>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4D9"/>
    <w:rsid w:val="00CD3515"/>
    <w:rsid w:val="00CD376A"/>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43"/>
    <w:rsid w:val="00CD6BA6"/>
    <w:rsid w:val="00CD6BD2"/>
    <w:rsid w:val="00CD6BF2"/>
    <w:rsid w:val="00CD6C5B"/>
    <w:rsid w:val="00CD6C8E"/>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D38"/>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4"/>
    <w:rsid w:val="00CE0A79"/>
    <w:rsid w:val="00CE0AC0"/>
    <w:rsid w:val="00CE0ADE"/>
    <w:rsid w:val="00CE0C2E"/>
    <w:rsid w:val="00CE0CA0"/>
    <w:rsid w:val="00CE0CA1"/>
    <w:rsid w:val="00CE0DBF"/>
    <w:rsid w:val="00CE0E40"/>
    <w:rsid w:val="00CE0EE7"/>
    <w:rsid w:val="00CE0F0F"/>
    <w:rsid w:val="00CE0F2B"/>
    <w:rsid w:val="00CE0F88"/>
    <w:rsid w:val="00CE12AE"/>
    <w:rsid w:val="00CE13D0"/>
    <w:rsid w:val="00CE1462"/>
    <w:rsid w:val="00CE1543"/>
    <w:rsid w:val="00CE154D"/>
    <w:rsid w:val="00CE1580"/>
    <w:rsid w:val="00CE168D"/>
    <w:rsid w:val="00CE168E"/>
    <w:rsid w:val="00CE1693"/>
    <w:rsid w:val="00CE1732"/>
    <w:rsid w:val="00CE177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699"/>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817"/>
    <w:rsid w:val="00CE4828"/>
    <w:rsid w:val="00CE4849"/>
    <w:rsid w:val="00CE48CE"/>
    <w:rsid w:val="00CE494B"/>
    <w:rsid w:val="00CE4954"/>
    <w:rsid w:val="00CE49D2"/>
    <w:rsid w:val="00CE49EC"/>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C33"/>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2E7"/>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DC"/>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01"/>
    <w:rsid w:val="00CF551D"/>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89A"/>
    <w:rsid w:val="00CF78C6"/>
    <w:rsid w:val="00CF798B"/>
    <w:rsid w:val="00CF7A22"/>
    <w:rsid w:val="00CF7B5B"/>
    <w:rsid w:val="00CF7BD1"/>
    <w:rsid w:val="00CF7D00"/>
    <w:rsid w:val="00CF7DC0"/>
    <w:rsid w:val="00CF7E2E"/>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17"/>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19"/>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29"/>
    <w:rsid w:val="00D0354A"/>
    <w:rsid w:val="00D03573"/>
    <w:rsid w:val="00D035FF"/>
    <w:rsid w:val="00D03601"/>
    <w:rsid w:val="00D0363C"/>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0"/>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AE4"/>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5A"/>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3B6"/>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AEB"/>
    <w:rsid w:val="00D10BB1"/>
    <w:rsid w:val="00D10BC3"/>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77"/>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D6D"/>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4D"/>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78"/>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17"/>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81"/>
    <w:rsid w:val="00D20EAD"/>
    <w:rsid w:val="00D2119C"/>
    <w:rsid w:val="00D211F4"/>
    <w:rsid w:val="00D21205"/>
    <w:rsid w:val="00D2120A"/>
    <w:rsid w:val="00D2134B"/>
    <w:rsid w:val="00D21474"/>
    <w:rsid w:val="00D2149B"/>
    <w:rsid w:val="00D2150D"/>
    <w:rsid w:val="00D21557"/>
    <w:rsid w:val="00D2156E"/>
    <w:rsid w:val="00D216BC"/>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1C9"/>
    <w:rsid w:val="00D24282"/>
    <w:rsid w:val="00D24298"/>
    <w:rsid w:val="00D24308"/>
    <w:rsid w:val="00D24356"/>
    <w:rsid w:val="00D24394"/>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06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C15"/>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90"/>
    <w:rsid w:val="00D269C2"/>
    <w:rsid w:val="00D26A53"/>
    <w:rsid w:val="00D26B1C"/>
    <w:rsid w:val="00D26B5D"/>
    <w:rsid w:val="00D26B5E"/>
    <w:rsid w:val="00D26C31"/>
    <w:rsid w:val="00D26C7F"/>
    <w:rsid w:val="00D26D92"/>
    <w:rsid w:val="00D26DB7"/>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CB5"/>
    <w:rsid w:val="00D30CE9"/>
    <w:rsid w:val="00D30D7A"/>
    <w:rsid w:val="00D30DA2"/>
    <w:rsid w:val="00D30DBB"/>
    <w:rsid w:val="00D30E21"/>
    <w:rsid w:val="00D30E25"/>
    <w:rsid w:val="00D30E45"/>
    <w:rsid w:val="00D30E52"/>
    <w:rsid w:val="00D30EA6"/>
    <w:rsid w:val="00D30F8B"/>
    <w:rsid w:val="00D30FCD"/>
    <w:rsid w:val="00D31040"/>
    <w:rsid w:val="00D310D4"/>
    <w:rsid w:val="00D311C3"/>
    <w:rsid w:val="00D3121B"/>
    <w:rsid w:val="00D3121E"/>
    <w:rsid w:val="00D31318"/>
    <w:rsid w:val="00D31348"/>
    <w:rsid w:val="00D31371"/>
    <w:rsid w:val="00D31439"/>
    <w:rsid w:val="00D3148D"/>
    <w:rsid w:val="00D315DF"/>
    <w:rsid w:val="00D31618"/>
    <w:rsid w:val="00D3167C"/>
    <w:rsid w:val="00D316B9"/>
    <w:rsid w:val="00D316BA"/>
    <w:rsid w:val="00D31708"/>
    <w:rsid w:val="00D317CB"/>
    <w:rsid w:val="00D31822"/>
    <w:rsid w:val="00D31828"/>
    <w:rsid w:val="00D31871"/>
    <w:rsid w:val="00D318C9"/>
    <w:rsid w:val="00D3199B"/>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D5"/>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3F1"/>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0E"/>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821"/>
    <w:rsid w:val="00D4084D"/>
    <w:rsid w:val="00D40888"/>
    <w:rsid w:val="00D40935"/>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90C"/>
    <w:rsid w:val="00D42AD7"/>
    <w:rsid w:val="00D42B47"/>
    <w:rsid w:val="00D42CFC"/>
    <w:rsid w:val="00D42D4B"/>
    <w:rsid w:val="00D42DCB"/>
    <w:rsid w:val="00D42E05"/>
    <w:rsid w:val="00D42E5B"/>
    <w:rsid w:val="00D42E9B"/>
    <w:rsid w:val="00D42EF4"/>
    <w:rsid w:val="00D42EFF"/>
    <w:rsid w:val="00D42F6D"/>
    <w:rsid w:val="00D42F89"/>
    <w:rsid w:val="00D42FDB"/>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C7"/>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92"/>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85F"/>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0EAE"/>
    <w:rsid w:val="00D5103F"/>
    <w:rsid w:val="00D51101"/>
    <w:rsid w:val="00D511C7"/>
    <w:rsid w:val="00D511F0"/>
    <w:rsid w:val="00D51225"/>
    <w:rsid w:val="00D5130B"/>
    <w:rsid w:val="00D5131D"/>
    <w:rsid w:val="00D513C1"/>
    <w:rsid w:val="00D513FA"/>
    <w:rsid w:val="00D5140D"/>
    <w:rsid w:val="00D51777"/>
    <w:rsid w:val="00D51783"/>
    <w:rsid w:val="00D51891"/>
    <w:rsid w:val="00D5192C"/>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2F3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304"/>
    <w:rsid w:val="00D56372"/>
    <w:rsid w:val="00D563AB"/>
    <w:rsid w:val="00D563BB"/>
    <w:rsid w:val="00D566AB"/>
    <w:rsid w:val="00D56768"/>
    <w:rsid w:val="00D56772"/>
    <w:rsid w:val="00D56937"/>
    <w:rsid w:val="00D569FD"/>
    <w:rsid w:val="00D56A80"/>
    <w:rsid w:val="00D56AE0"/>
    <w:rsid w:val="00D56BD4"/>
    <w:rsid w:val="00D56C05"/>
    <w:rsid w:val="00D56CA3"/>
    <w:rsid w:val="00D56CF4"/>
    <w:rsid w:val="00D56CFD"/>
    <w:rsid w:val="00D56D8C"/>
    <w:rsid w:val="00D56E2E"/>
    <w:rsid w:val="00D56E30"/>
    <w:rsid w:val="00D56E71"/>
    <w:rsid w:val="00D56EF1"/>
    <w:rsid w:val="00D56FCF"/>
    <w:rsid w:val="00D56FFD"/>
    <w:rsid w:val="00D57037"/>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4F"/>
    <w:rsid w:val="00D62752"/>
    <w:rsid w:val="00D62844"/>
    <w:rsid w:val="00D62871"/>
    <w:rsid w:val="00D62875"/>
    <w:rsid w:val="00D6290E"/>
    <w:rsid w:val="00D62940"/>
    <w:rsid w:val="00D62995"/>
    <w:rsid w:val="00D62C28"/>
    <w:rsid w:val="00D62CA7"/>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BA"/>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361"/>
    <w:rsid w:val="00D703A8"/>
    <w:rsid w:val="00D70406"/>
    <w:rsid w:val="00D704B9"/>
    <w:rsid w:val="00D704D2"/>
    <w:rsid w:val="00D705B7"/>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2BC"/>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3C"/>
    <w:rsid w:val="00D72C44"/>
    <w:rsid w:val="00D72CCA"/>
    <w:rsid w:val="00D72D95"/>
    <w:rsid w:val="00D72EF3"/>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C6C"/>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14A"/>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50F"/>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7"/>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A82"/>
    <w:rsid w:val="00D83C35"/>
    <w:rsid w:val="00D83CD8"/>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A99"/>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373"/>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6F2"/>
    <w:rsid w:val="00D8673F"/>
    <w:rsid w:val="00D867A2"/>
    <w:rsid w:val="00D8689E"/>
    <w:rsid w:val="00D86959"/>
    <w:rsid w:val="00D869B1"/>
    <w:rsid w:val="00D869EA"/>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19"/>
    <w:rsid w:val="00D8789B"/>
    <w:rsid w:val="00D878B6"/>
    <w:rsid w:val="00D878EF"/>
    <w:rsid w:val="00D87957"/>
    <w:rsid w:val="00D87A54"/>
    <w:rsid w:val="00D87AD8"/>
    <w:rsid w:val="00D87B8E"/>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AC9"/>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DAB"/>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A"/>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29"/>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1D0"/>
    <w:rsid w:val="00DA120D"/>
    <w:rsid w:val="00DA1228"/>
    <w:rsid w:val="00DA12EF"/>
    <w:rsid w:val="00DA13DC"/>
    <w:rsid w:val="00DA1420"/>
    <w:rsid w:val="00DA14E3"/>
    <w:rsid w:val="00DA1573"/>
    <w:rsid w:val="00DA1593"/>
    <w:rsid w:val="00DA15AF"/>
    <w:rsid w:val="00DA15FE"/>
    <w:rsid w:val="00DA16B9"/>
    <w:rsid w:val="00DA16EC"/>
    <w:rsid w:val="00DA1835"/>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5C3"/>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2D2"/>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545"/>
    <w:rsid w:val="00DB6612"/>
    <w:rsid w:val="00DB6644"/>
    <w:rsid w:val="00DB6747"/>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E3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8C"/>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B"/>
    <w:rsid w:val="00DC6F7D"/>
    <w:rsid w:val="00DC6F8E"/>
    <w:rsid w:val="00DC6FDB"/>
    <w:rsid w:val="00DC6FDF"/>
    <w:rsid w:val="00DC7091"/>
    <w:rsid w:val="00DC7183"/>
    <w:rsid w:val="00DC71D4"/>
    <w:rsid w:val="00DC71EA"/>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E95"/>
    <w:rsid w:val="00DC7F3D"/>
    <w:rsid w:val="00DC7FC2"/>
    <w:rsid w:val="00DD0106"/>
    <w:rsid w:val="00DD01F7"/>
    <w:rsid w:val="00DD02E2"/>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603"/>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0C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98"/>
    <w:rsid w:val="00DD6FB6"/>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B1D"/>
    <w:rsid w:val="00DE0BF6"/>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AC"/>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42C"/>
    <w:rsid w:val="00DE64C0"/>
    <w:rsid w:val="00DE65AB"/>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A17"/>
    <w:rsid w:val="00DE7A3A"/>
    <w:rsid w:val="00DE7A56"/>
    <w:rsid w:val="00DE7AC5"/>
    <w:rsid w:val="00DE7BAE"/>
    <w:rsid w:val="00DE7CAE"/>
    <w:rsid w:val="00DE7EC7"/>
    <w:rsid w:val="00DE7F9A"/>
    <w:rsid w:val="00DF0000"/>
    <w:rsid w:val="00DF001B"/>
    <w:rsid w:val="00DF0065"/>
    <w:rsid w:val="00DF014D"/>
    <w:rsid w:val="00DF0333"/>
    <w:rsid w:val="00DF0399"/>
    <w:rsid w:val="00DF03BC"/>
    <w:rsid w:val="00DF03C2"/>
    <w:rsid w:val="00DF04A6"/>
    <w:rsid w:val="00DF068B"/>
    <w:rsid w:val="00DF0696"/>
    <w:rsid w:val="00DF06FE"/>
    <w:rsid w:val="00DF070A"/>
    <w:rsid w:val="00DF0735"/>
    <w:rsid w:val="00DF0751"/>
    <w:rsid w:val="00DF0847"/>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8F1"/>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BA8"/>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ECA"/>
    <w:rsid w:val="00DF5F32"/>
    <w:rsid w:val="00DF5F58"/>
    <w:rsid w:val="00DF5F92"/>
    <w:rsid w:val="00DF5FC0"/>
    <w:rsid w:val="00DF60F6"/>
    <w:rsid w:val="00DF6160"/>
    <w:rsid w:val="00DF61AE"/>
    <w:rsid w:val="00DF621B"/>
    <w:rsid w:val="00DF62C0"/>
    <w:rsid w:val="00DF6433"/>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4E3"/>
    <w:rsid w:val="00E005CA"/>
    <w:rsid w:val="00E005DF"/>
    <w:rsid w:val="00E00606"/>
    <w:rsid w:val="00E00641"/>
    <w:rsid w:val="00E00644"/>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C5A"/>
    <w:rsid w:val="00E03D40"/>
    <w:rsid w:val="00E03E5E"/>
    <w:rsid w:val="00E03E9D"/>
    <w:rsid w:val="00E03EAA"/>
    <w:rsid w:val="00E03F41"/>
    <w:rsid w:val="00E03F9E"/>
    <w:rsid w:val="00E04053"/>
    <w:rsid w:val="00E040D8"/>
    <w:rsid w:val="00E0413A"/>
    <w:rsid w:val="00E04263"/>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8F0"/>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CE"/>
    <w:rsid w:val="00E136E8"/>
    <w:rsid w:val="00E13741"/>
    <w:rsid w:val="00E1378A"/>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6A"/>
    <w:rsid w:val="00E151E0"/>
    <w:rsid w:val="00E151ED"/>
    <w:rsid w:val="00E1526F"/>
    <w:rsid w:val="00E152A1"/>
    <w:rsid w:val="00E1538F"/>
    <w:rsid w:val="00E15519"/>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6F65"/>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44"/>
    <w:rsid w:val="00E2295A"/>
    <w:rsid w:val="00E22985"/>
    <w:rsid w:val="00E22A32"/>
    <w:rsid w:val="00E22A5E"/>
    <w:rsid w:val="00E22AB2"/>
    <w:rsid w:val="00E22B07"/>
    <w:rsid w:val="00E22B80"/>
    <w:rsid w:val="00E22CB3"/>
    <w:rsid w:val="00E22DA9"/>
    <w:rsid w:val="00E22EA4"/>
    <w:rsid w:val="00E22FB2"/>
    <w:rsid w:val="00E2311F"/>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A5"/>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55A"/>
    <w:rsid w:val="00E24562"/>
    <w:rsid w:val="00E24576"/>
    <w:rsid w:val="00E2457F"/>
    <w:rsid w:val="00E2468E"/>
    <w:rsid w:val="00E24697"/>
    <w:rsid w:val="00E2469A"/>
    <w:rsid w:val="00E247E3"/>
    <w:rsid w:val="00E247FA"/>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67"/>
    <w:rsid w:val="00E26181"/>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6F31"/>
    <w:rsid w:val="00E27026"/>
    <w:rsid w:val="00E27108"/>
    <w:rsid w:val="00E271E0"/>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81"/>
    <w:rsid w:val="00E30397"/>
    <w:rsid w:val="00E303A0"/>
    <w:rsid w:val="00E3041E"/>
    <w:rsid w:val="00E305D2"/>
    <w:rsid w:val="00E30627"/>
    <w:rsid w:val="00E3063E"/>
    <w:rsid w:val="00E30658"/>
    <w:rsid w:val="00E306AE"/>
    <w:rsid w:val="00E30813"/>
    <w:rsid w:val="00E3081C"/>
    <w:rsid w:val="00E30890"/>
    <w:rsid w:val="00E30922"/>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284"/>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F53"/>
    <w:rsid w:val="00E33F77"/>
    <w:rsid w:val="00E33F8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36"/>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A3C"/>
    <w:rsid w:val="00E36B78"/>
    <w:rsid w:val="00E36B7A"/>
    <w:rsid w:val="00E36BBD"/>
    <w:rsid w:val="00E36CB0"/>
    <w:rsid w:val="00E36CD3"/>
    <w:rsid w:val="00E36D28"/>
    <w:rsid w:val="00E36D29"/>
    <w:rsid w:val="00E36D9B"/>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ED"/>
    <w:rsid w:val="00E3781D"/>
    <w:rsid w:val="00E379A1"/>
    <w:rsid w:val="00E379A5"/>
    <w:rsid w:val="00E379EE"/>
    <w:rsid w:val="00E37B17"/>
    <w:rsid w:val="00E37B2C"/>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8DC"/>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E2D"/>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3F7"/>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32"/>
    <w:rsid w:val="00E4639C"/>
    <w:rsid w:val="00E46432"/>
    <w:rsid w:val="00E4650D"/>
    <w:rsid w:val="00E4656F"/>
    <w:rsid w:val="00E465C1"/>
    <w:rsid w:val="00E46666"/>
    <w:rsid w:val="00E466E4"/>
    <w:rsid w:val="00E46825"/>
    <w:rsid w:val="00E46A10"/>
    <w:rsid w:val="00E46AA4"/>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B3"/>
    <w:rsid w:val="00E47068"/>
    <w:rsid w:val="00E472A7"/>
    <w:rsid w:val="00E472D6"/>
    <w:rsid w:val="00E4730A"/>
    <w:rsid w:val="00E4732D"/>
    <w:rsid w:val="00E47363"/>
    <w:rsid w:val="00E473C3"/>
    <w:rsid w:val="00E473FE"/>
    <w:rsid w:val="00E474DC"/>
    <w:rsid w:val="00E47588"/>
    <w:rsid w:val="00E4769C"/>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8F0"/>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325"/>
    <w:rsid w:val="00E533B6"/>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33B"/>
    <w:rsid w:val="00E57390"/>
    <w:rsid w:val="00E5745B"/>
    <w:rsid w:val="00E57536"/>
    <w:rsid w:val="00E57592"/>
    <w:rsid w:val="00E575AC"/>
    <w:rsid w:val="00E575BF"/>
    <w:rsid w:val="00E57778"/>
    <w:rsid w:val="00E577DF"/>
    <w:rsid w:val="00E578DC"/>
    <w:rsid w:val="00E57903"/>
    <w:rsid w:val="00E5799C"/>
    <w:rsid w:val="00E579AE"/>
    <w:rsid w:val="00E579B2"/>
    <w:rsid w:val="00E57A0F"/>
    <w:rsid w:val="00E57A82"/>
    <w:rsid w:val="00E57A9E"/>
    <w:rsid w:val="00E57AEA"/>
    <w:rsid w:val="00E57B44"/>
    <w:rsid w:val="00E57B68"/>
    <w:rsid w:val="00E57BEA"/>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D46"/>
    <w:rsid w:val="00E61FAC"/>
    <w:rsid w:val="00E62074"/>
    <w:rsid w:val="00E620B0"/>
    <w:rsid w:val="00E620EE"/>
    <w:rsid w:val="00E62136"/>
    <w:rsid w:val="00E62234"/>
    <w:rsid w:val="00E62271"/>
    <w:rsid w:val="00E62377"/>
    <w:rsid w:val="00E6238A"/>
    <w:rsid w:val="00E6240F"/>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65"/>
    <w:rsid w:val="00E62D7D"/>
    <w:rsid w:val="00E62DFA"/>
    <w:rsid w:val="00E62E21"/>
    <w:rsid w:val="00E62E9B"/>
    <w:rsid w:val="00E62F12"/>
    <w:rsid w:val="00E6305B"/>
    <w:rsid w:val="00E630B5"/>
    <w:rsid w:val="00E630CD"/>
    <w:rsid w:val="00E630EA"/>
    <w:rsid w:val="00E630F1"/>
    <w:rsid w:val="00E63159"/>
    <w:rsid w:val="00E631F7"/>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8DA"/>
    <w:rsid w:val="00E6592B"/>
    <w:rsid w:val="00E659E1"/>
    <w:rsid w:val="00E65A0E"/>
    <w:rsid w:val="00E65A10"/>
    <w:rsid w:val="00E65A12"/>
    <w:rsid w:val="00E65AE3"/>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86A"/>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A35"/>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31"/>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5D9"/>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43"/>
    <w:rsid w:val="00E83087"/>
    <w:rsid w:val="00E8320A"/>
    <w:rsid w:val="00E8329B"/>
    <w:rsid w:val="00E83311"/>
    <w:rsid w:val="00E83317"/>
    <w:rsid w:val="00E83364"/>
    <w:rsid w:val="00E8343C"/>
    <w:rsid w:val="00E83496"/>
    <w:rsid w:val="00E834C6"/>
    <w:rsid w:val="00E83507"/>
    <w:rsid w:val="00E83581"/>
    <w:rsid w:val="00E836E3"/>
    <w:rsid w:val="00E837D3"/>
    <w:rsid w:val="00E838AE"/>
    <w:rsid w:val="00E838B3"/>
    <w:rsid w:val="00E838E6"/>
    <w:rsid w:val="00E83922"/>
    <w:rsid w:val="00E839B2"/>
    <w:rsid w:val="00E83A47"/>
    <w:rsid w:val="00E83B23"/>
    <w:rsid w:val="00E83B5E"/>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49C"/>
    <w:rsid w:val="00E84654"/>
    <w:rsid w:val="00E84701"/>
    <w:rsid w:val="00E84723"/>
    <w:rsid w:val="00E848BF"/>
    <w:rsid w:val="00E84A16"/>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E0"/>
    <w:rsid w:val="00E877E4"/>
    <w:rsid w:val="00E87923"/>
    <w:rsid w:val="00E87A9D"/>
    <w:rsid w:val="00E87AD9"/>
    <w:rsid w:val="00E87B52"/>
    <w:rsid w:val="00E87BA2"/>
    <w:rsid w:val="00E87D11"/>
    <w:rsid w:val="00E87D3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1F8D"/>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7E8"/>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24"/>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AF"/>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58C"/>
    <w:rsid w:val="00EA663A"/>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0"/>
    <w:rsid w:val="00EA730D"/>
    <w:rsid w:val="00EA73E8"/>
    <w:rsid w:val="00EA7495"/>
    <w:rsid w:val="00EA749B"/>
    <w:rsid w:val="00EA7599"/>
    <w:rsid w:val="00EA75A3"/>
    <w:rsid w:val="00EA75E4"/>
    <w:rsid w:val="00EA7687"/>
    <w:rsid w:val="00EA772D"/>
    <w:rsid w:val="00EA7781"/>
    <w:rsid w:val="00EA77AC"/>
    <w:rsid w:val="00EA7843"/>
    <w:rsid w:val="00EA78D1"/>
    <w:rsid w:val="00EA7956"/>
    <w:rsid w:val="00EA7A5F"/>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B7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5A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41F"/>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8C9"/>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69"/>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7B"/>
    <w:rsid w:val="00EC4BB4"/>
    <w:rsid w:val="00EC4E51"/>
    <w:rsid w:val="00EC4E76"/>
    <w:rsid w:val="00EC4ECF"/>
    <w:rsid w:val="00EC4F09"/>
    <w:rsid w:val="00EC4FDF"/>
    <w:rsid w:val="00EC5003"/>
    <w:rsid w:val="00EC5083"/>
    <w:rsid w:val="00EC510C"/>
    <w:rsid w:val="00EC5179"/>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4D"/>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51"/>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BAF"/>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374"/>
    <w:rsid w:val="00ED7399"/>
    <w:rsid w:val="00ED74CB"/>
    <w:rsid w:val="00ED7626"/>
    <w:rsid w:val="00ED76EC"/>
    <w:rsid w:val="00ED7702"/>
    <w:rsid w:val="00ED77A4"/>
    <w:rsid w:val="00ED793B"/>
    <w:rsid w:val="00ED79D8"/>
    <w:rsid w:val="00ED7C12"/>
    <w:rsid w:val="00ED7C7D"/>
    <w:rsid w:val="00ED7CD0"/>
    <w:rsid w:val="00ED7E82"/>
    <w:rsid w:val="00ED7ED0"/>
    <w:rsid w:val="00ED7F8B"/>
    <w:rsid w:val="00ED7F9D"/>
    <w:rsid w:val="00ED7FC9"/>
    <w:rsid w:val="00EE0015"/>
    <w:rsid w:val="00EE01A6"/>
    <w:rsid w:val="00EE01B1"/>
    <w:rsid w:val="00EE020F"/>
    <w:rsid w:val="00EE04E0"/>
    <w:rsid w:val="00EE0520"/>
    <w:rsid w:val="00EE053C"/>
    <w:rsid w:val="00EE0632"/>
    <w:rsid w:val="00EE07C9"/>
    <w:rsid w:val="00EE0804"/>
    <w:rsid w:val="00EE0831"/>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8"/>
    <w:rsid w:val="00EE3526"/>
    <w:rsid w:val="00EE3527"/>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DF6"/>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35"/>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738"/>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72"/>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87F"/>
    <w:rsid w:val="00EF192E"/>
    <w:rsid w:val="00EF1976"/>
    <w:rsid w:val="00EF19F7"/>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8E"/>
    <w:rsid w:val="00EF3BC0"/>
    <w:rsid w:val="00EF3BE0"/>
    <w:rsid w:val="00EF3D8D"/>
    <w:rsid w:val="00EF3DDF"/>
    <w:rsid w:val="00EF3E69"/>
    <w:rsid w:val="00EF3F8B"/>
    <w:rsid w:val="00EF3FE8"/>
    <w:rsid w:val="00EF4063"/>
    <w:rsid w:val="00EF40EF"/>
    <w:rsid w:val="00EF4107"/>
    <w:rsid w:val="00EF4198"/>
    <w:rsid w:val="00EF41EE"/>
    <w:rsid w:val="00EF4293"/>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908"/>
    <w:rsid w:val="00EF698D"/>
    <w:rsid w:val="00EF69CD"/>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4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9B"/>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41"/>
    <w:rsid w:val="00F0766E"/>
    <w:rsid w:val="00F076CF"/>
    <w:rsid w:val="00F077BB"/>
    <w:rsid w:val="00F077CC"/>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310F"/>
    <w:rsid w:val="00F13189"/>
    <w:rsid w:val="00F1321E"/>
    <w:rsid w:val="00F132D0"/>
    <w:rsid w:val="00F132D8"/>
    <w:rsid w:val="00F132F8"/>
    <w:rsid w:val="00F13314"/>
    <w:rsid w:val="00F133D7"/>
    <w:rsid w:val="00F13443"/>
    <w:rsid w:val="00F135A0"/>
    <w:rsid w:val="00F1361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7D1"/>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192"/>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56"/>
    <w:rsid w:val="00F15DE2"/>
    <w:rsid w:val="00F15E27"/>
    <w:rsid w:val="00F15E30"/>
    <w:rsid w:val="00F15ED1"/>
    <w:rsid w:val="00F15EF2"/>
    <w:rsid w:val="00F15F00"/>
    <w:rsid w:val="00F15FC5"/>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5D7"/>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10"/>
    <w:rsid w:val="00F24B76"/>
    <w:rsid w:val="00F24BA6"/>
    <w:rsid w:val="00F24D24"/>
    <w:rsid w:val="00F24FDF"/>
    <w:rsid w:val="00F250DC"/>
    <w:rsid w:val="00F25113"/>
    <w:rsid w:val="00F25135"/>
    <w:rsid w:val="00F2513A"/>
    <w:rsid w:val="00F251DE"/>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3E2"/>
    <w:rsid w:val="00F3341D"/>
    <w:rsid w:val="00F3349D"/>
    <w:rsid w:val="00F33564"/>
    <w:rsid w:val="00F336D5"/>
    <w:rsid w:val="00F33706"/>
    <w:rsid w:val="00F33738"/>
    <w:rsid w:val="00F33854"/>
    <w:rsid w:val="00F3389A"/>
    <w:rsid w:val="00F3395D"/>
    <w:rsid w:val="00F339CE"/>
    <w:rsid w:val="00F339FC"/>
    <w:rsid w:val="00F33A2D"/>
    <w:rsid w:val="00F33ABB"/>
    <w:rsid w:val="00F33B05"/>
    <w:rsid w:val="00F33B57"/>
    <w:rsid w:val="00F33BB8"/>
    <w:rsid w:val="00F33BEF"/>
    <w:rsid w:val="00F33C0B"/>
    <w:rsid w:val="00F33E2E"/>
    <w:rsid w:val="00F33EE2"/>
    <w:rsid w:val="00F34010"/>
    <w:rsid w:val="00F34034"/>
    <w:rsid w:val="00F340BC"/>
    <w:rsid w:val="00F3422E"/>
    <w:rsid w:val="00F3427A"/>
    <w:rsid w:val="00F34336"/>
    <w:rsid w:val="00F34365"/>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3AB"/>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53"/>
    <w:rsid w:val="00F37283"/>
    <w:rsid w:val="00F372A0"/>
    <w:rsid w:val="00F372BD"/>
    <w:rsid w:val="00F3732C"/>
    <w:rsid w:val="00F375B7"/>
    <w:rsid w:val="00F375E2"/>
    <w:rsid w:val="00F376B1"/>
    <w:rsid w:val="00F37731"/>
    <w:rsid w:val="00F3773F"/>
    <w:rsid w:val="00F37870"/>
    <w:rsid w:val="00F37A5A"/>
    <w:rsid w:val="00F37A72"/>
    <w:rsid w:val="00F37B4F"/>
    <w:rsid w:val="00F37BDD"/>
    <w:rsid w:val="00F37C30"/>
    <w:rsid w:val="00F37CE4"/>
    <w:rsid w:val="00F37D65"/>
    <w:rsid w:val="00F37D7B"/>
    <w:rsid w:val="00F37DDD"/>
    <w:rsid w:val="00F37EF5"/>
    <w:rsid w:val="00F37F39"/>
    <w:rsid w:val="00F37F6A"/>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A5"/>
    <w:rsid w:val="00F40512"/>
    <w:rsid w:val="00F40592"/>
    <w:rsid w:val="00F405CD"/>
    <w:rsid w:val="00F405D0"/>
    <w:rsid w:val="00F40788"/>
    <w:rsid w:val="00F407C9"/>
    <w:rsid w:val="00F407CE"/>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E74"/>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0FA"/>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E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50"/>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13"/>
    <w:rsid w:val="00F51F27"/>
    <w:rsid w:val="00F51F2C"/>
    <w:rsid w:val="00F5201D"/>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DE"/>
    <w:rsid w:val="00F55DDF"/>
    <w:rsid w:val="00F55E56"/>
    <w:rsid w:val="00F55E88"/>
    <w:rsid w:val="00F55EF4"/>
    <w:rsid w:val="00F55F43"/>
    <w:rsid w:val="00F55F94"/>
    <w:rsid w:val="00F55FBA"/>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98C"/>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982"/>
    <w:rsid w:val="00F61A1F"/>
    <w:rsid w:val="00F61A5B"/>
    <w:rsid w:val="00F61A6E"/>
    <w:rsid w:val="00F61A9A"/>
    <w:rsid w:val="00F61B02"/>
    <w:rsid w:val="00F61B4A"/>
    <w:rsid w:val="00F61B87"/>
    <w:rsid w:val="00F61BB0"/>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09D"/>
    <w:rsid w:val="00F66184"/>
    <w:rsid w:val="00F6618A"/>
    <w:rsid w:val="00F661C8"/>
    <w:rsid w:val="00F661ED"/>
    <w:rsid w:val="00F66275"/>
    <w:rsid w:val="00F66304"/>
    <w:rsid w:val="00F6635A"/>
    <w:rsid w:val="00F6637E"/>
    <w:rsid w:val="00F663C1"/>
    <w:rsid w:val="00F66462"/>
    <w:rsid w:val="00F66551"/>
    <w:rsid w:val="00F6656C"/>
    <w:rsid w:val="00F665C6"/>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5D"/>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53"/>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7C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2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46"/>
    <w:rsid w:val="00F8317F"/>
    <w:rsid w:val="00F831C2"/>
    <w:rsid w:val="00F831C7"/>
    <w:rsid w:val="00F8321B"/>
    <w:rsid w:val="00F832E9"/>
    <w:rsid w:val="00F8341F"/>
    <w:rsid w:val="00F83448"/>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1D5"/>
    <w:rsid w:val="00F844CC"/>
    <w:rsid w:val="00F84575"/>
    <w:rsid w:val="00F847B2"/>
    <w:rsid w:val="00F847EC"/>
    <w:rsid w:val="00F8482B"/>
    <w:rsid w:val="00F8492A"/>
    <w:rsid w:val="00F849D4"/>
    <w:rsid w:val="00F84A67"/>
    <w:rsid w:val="00F84A68"/>
    <w:rsid w:val="00F84AB1"/>
    <w:rsid w:val="00F84B31"/>
    <w:rsid w:val="00F84B6F"/>
    <w:rsid w:val="00F84C29"/>
    <w:rsid w:val="00F84CB4"/>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8E"/>
    <w:rsid w:val="00F864A0"/>
    <w:rsid w:val="00F86550"/>
    <w:rsid w:val="00F8655F"/>
    <w:rsid w:val="00F86571"/>
    <w:rsid w:val="00F8664D"/>
    <w:rsid w:val="00F86710"/>
    <w:rsid w:val="00F86739"/>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174"/>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B"/>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1C"/>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2E"/>
    <w:rsid w:val="00F943CD"/>
    <w:rsid w:val="00F943F9"/>
    <w:rsid w:val="00F94583"/>
    <w:rsid w:val="00F946BA"/>
    <w:rsid w:val="00F9470F"/>
    <w:rsid w:val="00F9475C"/>
    <w:rsid w:val="00F94988"/>
    <w:rsid w:val="00F94995"/>
    <w:rsid w:val="00F949E0"/>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727"/>
    <w:rsid w:val="00F9582C"/>
    <w:rsid w:val="00F95834"/>
    <w:rsid w:val="00F958EB"/>
    <w:rsid w:val="00F959B7"/>
    <w:rsid w:val="00F959D2"/>
    <w:rsid w:val="00F95A30"/>
    <w:rsid w:val="00F95AE9"/>
    <w:rsid w:val="00F95B7E"/>
    <w:rsid w:val="00F95C57"/>
    <w:rsid w:val="00F95C58"/>
    <w:rsid w:val="00F95C7D"/>
    <w:rsid w:val="00F95C95"/>
    <w:rsid w:val="00F95CBE"/>
    <w:rsid w:val="00F95EBB"/>
    <w:rsid w:val="00F95F23"/>
    <w:rsid w:val="00F95F8B"/>
    <w:rsid w:val="00F95F99"/>
    <w:rsid w:val="00F95FA8"/>
    <w:rsid w:val="00F96020"/>
    <w:rsid w:val="00F96024"/>
    <w:rsid w:val="00F96138"/>
    <w:rsid w:val="00F96471"/>
    <w:rsid w:val="00F96477"/>
    <w:rsid w:val="00F96532"/>
    <w:rsid w:val="00F96538"/>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148"/>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5F5"/>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4B"/>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92"/>
    <w:rsid w:val="00FB4CDE"/>
    <w:rsid w:val="00FB4D12"/>
    <w:rsid w:val="00FB4D49"/>
    <w:rsid w:val="00FB4D51"/>
    <w:rsid w:val="00FB4D7F"/>
    <w:rsid w:val="00FB4DB9"/>
    <w:rsid w:val="00FB5230"/>
    <w:rsid w:val="00FB52F8"/>
    <w:rsid w:val="00FB5300"/>
    <w:rsid w:val="00FB531E"/>
    <w:rsid w:val="00FB537C"/>
    <w:rsid w:val="00FB538C"/>
    <w:rsid w:val="00FB543B"/>
    <w:rsid w:val="00FB546B"/>
    <w:rsid w:val="00FB54B9"/>
    <w:rsid w:val="00FB54F8"/>
    <w:rsid w:val="00FB5584"/>
    <w:rsid w:val="00FB5586"/>
    <w:rsid w:val="00FB5686"/>
    <w:rsid w:val="00FB56F8"/>
    <w:rsid w:val="00FB57A6"/>
    <w:rsid w:val="00FB58A2"/>
    <w:rsid w:val="00FB58FE"/>
    <w:rsid w:val="00FB5947"/>
    <w:rsid w:val="00FB59A5"/>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2"/>
    <w:rsid w:val="00FC13C3"/>
    <w:rsid w:val="00FC1528"/>
    <w:rsid w:val="00FC153A"/>
    <w:rsid w:val="00FC156F"/>
    <w:rsid w:val="00FC164C"/>
    <w:rsid w:val="00FC1673"/>
    <w:rsid w:val="00FC167C"/>
    <w:rsid w:val="00FC1682"/>
    <w:rsid w:val="00FC175F"/>
    <w:rsid w:val="00FC199D"/>
    <w:rsid w:val="00FC19AC"/>
    <w:rsid w:val="00FC19BC"/>
    <w:rsid w:val="00FC19F8"/>
    <w:rsid w:val="00FC1A2C"/>
    <w:rsid w:val="00FC1B90"/>
    <w:rsid w:val="00FC1B92"/>
    <w:rsid w:val="00FC1BF5"/>
    <w:rsid w:val="00FC1CE0"/>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20"/>
    <w:rsid w:val="00FC2CE7"/>
    <w:rsid w:val="00FC2D56"/>
    <w:rsid w:val="00FC2D7E"/>
    <w:rsid w:val="00FC2DE5"/>
    <w:rsid w:val="00FC2E63"/>
    <w:rsid w:val="00FC2EC6"/>
    <w:rsid w:val="00FC3049"/>
    <w:rsid w:val="00FC3077"/>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6"/>
    <w:rsid w:val="00FC38E8"/>
    <w:rsid w:val="00FC38F7"/>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C9C"/>
    <w:rsid w:val="00FC4E05"/>
    <w:rsid w:val="00FC4E33"/>
    <w:rsid w:val="00FC4E86"/>
    <w:rsid w:val="00FC5039"/>
    <w:rsid w:val="00FC507C"/>
    <w:rsid w:val="00FC50AE"/>
    <w:rsid w:val="00FC512B"/>
    <w:rsid w:val="00FC516E"/>
    <w:rsid w:val="00FC5294"/>
    <w:rsid w:val="00FC5442"/>
    <w:rsid w:val="00FC54E5"/>
    <w:rsid w:val="00FC54E8"/>
    <w:rsid w:val="00FC54EE"/>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4C"/>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317"/>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82"/>
    <w:rsid w:val="00FD4260"/>
    <w:rsid w:val="00FD42CB"/>
    <w:rsid w:val="00FD42D4"/>
    <w:rsid w:val="00FD42EB"/>
    <w:rsid w:val="00FD432D"/>
    <w:rsid w:val="00FD4356"/>
    <w:rsid w:val="00FD43FF"/>
    <w:rsid w:val="00FD440F"/>
    <w:rsid w:val="00FD4457"/>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594"/>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8B"/>
    <w:rsid w:val="00FE0C9A"/>
    <w:rsid w:val="00FE0CC2"/>
    <w:rsid w:val="00FE0CCA"/>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7C"/>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EE9"/>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CE"/>
    <w:rsid w:val="00FE5E48"/>
    <w:rsid w:val="00FE6050"/>
    <w:rsid w:val="00FE6148"/>
    <w:rsid w:val="00FE61A2"/>
    <w:rsid w:val="00FE61C6"/>
    <w:rsid w:val="00FE61D7"/>
    <w:rsid w:val="00FE62EA"/>
    <w:rsid w:val="00FE6322"/>
    <w:rsid w:val="00FE649E"/>
    <w:rsid w:val="00FE64C4"/>
    <w:rsid w:val="00FE65F7"/>
    <w:rsid w:val="00FE65FB"/>
    <w:rsid w:val="00FE6613"/>
    <w:rsid w:val="00FE6726"/>
    <w:rsid w:val="00FE6769"/>
    <w:rsid w:val="00FE68A6"/>
    <w:rsid w:val="00FE693B"/>
    <w:rsid w:val="00FE6992"/>
    <w:rsid w:val="00FE6A22"/>
    <w:rsid w:val="00FE6A2D"/>
    <w:rsid w:val="00FE6AF4"/>
    <w:rsid w:val="00FE6BE7"/>
    <w:rsid w:val="00FE6BF6"/>
    <w:rsid w:val="00FE6C76"/>
    <w:rsid w:val="00FE6CC5"/>
    <w:rsid w:val="00FE6DAA"/>
    <w:rsid w:val="00FE6EC3"/>
    <w:rsid w:val="00FE6FC6"/>
    <w:rsid w:val="00FE6FD1"/>
    <w:rsid w:val="00FE70CF"/>
    <w:rsid w:val="00FE70E5"/>
    <w:rsid w:val="00FE70EF"/>
    <w:rsid w:val="00FE71C0"/>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524"/>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0A"/>
    <w:rsid w:val="00FF4C2C"/>
    <w:rsid w:val="00FF4CF4"/>
    <w:rsid w:val="00FF4D0D"/>
    <w:rsid w:val="00FF4DB6"/>
    <w:rsid w:val="00FF4E23"/>
    <w:rsid w:val="00FF4E28"/>
    <w:rsid w:val="00FF4E2C"/>
    <w:rsid w:val="00FF4E3F"/>
    <w:rsid w:val="00FF4F9E"/>
    <w:rsid w:val="00FF4FE8"/>
    <w:rsid w:val="00FF5161"/>
    <w:rsid w:val="00FF5176"/>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25E"/>
    <w:rsid w:val="00FF62B1"/>
    <w:rsid w:val="00FF62D9"/>
    <w:rsid w:val="00FF62F6"/>
    <w:rsid w:val="00FF635B"/>
    <w:rsid w:val="00FF6454"/>
    <w:rsid w:val="00FF653F"/>
    <w:rsid w:val="00FF6552"/>
    <w:rsid w:val="00FF65F0"/>
    <w:rsid w:val="00FF6711"/>
    <w:rsid w:val="00FF6748"/>
    <w:rsid w:val="00FF6791"/>
    <w:rsid w:val="00FF67D4"/>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C0"/>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3BCBF7"/>
  <w15:docId w15:val="{5299539C-D5FF-4908-913A-3B2F3CC6B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character" w:styleId="UnresolvedMention">
    <w:name w:val="Unresolved Mention"/>
    <w:basedOn w:val="DefaultParagraphFont"/>
    <w:uiPriority w:val="99"/>
    <w:semiHidden/>
    <w:unhideWhenUsed/>
    <w:rsid w:val="00BB6F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10791674">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8641262">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1986690865">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tp://ftp.3gpp.org/tsg_ran/WG2_RL2/TSGR2_104/Docs//R2-1817374.zip" TargetMode="External"/><Relationship Id="rId21" Type="http://schemas.openxmlformats.org/officeDocument/2006/relationships/hyperlink" Target="ftp://ftp.3gpp.org/tsg_ran/WG2_RL2/TSGR2_104/Docs//R2-1816854.zip" TargetMode="External"/><Relationship Id="rId42" Type="http://schemas.openxmlformats.org/officeDocument/2006/relationships/hyperlink" Target="ftp://ftp.3gpp.org/tsg_ran/WG2_RL2/TSGR2_104/Docs//R2-1818847.zip" TargetMode="External"/><Relationship Id="rId47" Type="http://schemas.openxmlformats.org/officeDocument/2006/relationships/hyperlink" Target="ftp://ftp.3gpp.org/tsg_ran/WG2_RL2/TSGR2_104/Docs//R2-1816653.zip" TargetMode="External"/><Relationship Id="rId63" Type="http://schemas.openxmlformats.org/officeDocument/2006/relationships/hyperlink" Target="ftp://ftp.3gpp.org/tsg_ran/WG2_RL2/TSGR2_104/Docs//R2-1816672.zip" TargetMode="External"/><Relationship Id="rId68" Type="http://schemas.openxmlformats.org/officeDocument/2006/relationships/hyperlink" Target="ftp://ftp.3gpp.org/tsg_ran/WG2_RL2/TSGR2_104/Docs//R2-1817486.zip" TargetMode="External"/><Relationship Id="rId84" Type="http://schemas.openxmlformats.org/officeDocument/2006/relationships/hyperlink" Target="ftp://ftp.3gpp.org/tsg_ran/WG2_RL2/TSGR2_104/Docs//R2-1816211.zip" TargetMode="External"/><Relationship Id="rId89" Type="http://schemas.openxmlformats.org/officeDocument/2006/relationships/hyperlink" Target="ftp://ftp.3gpp.org/tsg_ran/WG2_RL2/TSGR2_104/Docs//R2-1816499.zip" TargetMode="External"/><Relationship Id="rId2" Type="http://schemas.openxmlformats.org/officeDocument/2006/relationships/numbering" Target="numbering.xml"/><Relationship Id="rId16" Type="http://schemas.openxmlformats.org/officeDocument/2006/relationships/hyperlink" Target="ftp://ftp.3gpp.org/tsg_ran/WG2_RL2/TSGR2_104/Docs//R2-1816851.zip" TargetMode="External"/><Relationship Id="rId29" Type="http://schemas.openxmlformats.org/officeDocument/2006/relationships/hyperlink" Target="ftp://ftp.3gpp.org/tsg_ran/WG2_RL2/TSGR2_103bis/Docs//R2-1814433.zip" TargetMode="External"/><Relationship Id="rId107" Type="http://schemas.openxmlformats.org/officeDocument/2006/relationships/hyperlink" Target="ftp://ftp.3gpp.org/tsg_ran/WG2_RL2/TSGR2_103bis/Docs//R2-1814967.zip" TargetMode="External"/><Relationship Id="rId11" Type="http://schemas.openxmlformats.org/officeDocument/2006/relationships/hyperlink" Target="ftp://ftp.3gpp.org/tsg_ran/WG2_RL2/TSGR2_104/Docs//R2-1817741.zip" TargetMode="External"/><Relationship Id="rId24" Type="http://schemas.openxmlformats.org/officeDocument/2006/relationships/hyperlink" Target="ftp://ftp.3gpp.org/tsg_ran/WG2_RL2/TSGR2_103bis/Docs//R2-1815999.zip" TargetMode="External"/><Relationship Id="rId32" Type="http://schemas.openxmlformats.org/officeDocument/2006/relationships/hyperlink" Target="ftp://ftp.3gpp.org/tsg_ran/WG2_RL2/TSGR2_104/Docs//R2-1818843.zip" TargetMode="External"/><Relationship Id="rId37" Type="http://schemas.openxmlformats.org/officeDocument/2006/relationships/hyperlink" Target="ftp://ftp.3gpp.org/tsg_ran/WG2_RL2/TSGR2_104/Docs//R2-1816850.zip" TargetMode="External"/><Relationship Id="rId40" Type="http://schemas.openxmlformats.org/officeDocument/2006/relationships/hyperlink" Target="ftp://ftp.3gpp.org/tsg_ran/WG2_RL2/TSGR2_104/Docs//R2-1818846.zip" TargetMode="External"/><Relationship Id="rId45" Type="http://schemas.openxmlformats.org/officeDocument/2006/relationships/hyperlink" Target="ftp://ftp.3gpp.org/tsg_ran/WG2_RL2/TSGR2_103bis/Docs//R2-1815812.zip" TargetMode="External"/><Relationship Id="rId53" Type="http://schemas.openxmlformats.org/officeDocument/2006/relationships/hyperlink" Target="ftp://ftp.3gpp.org/tsg_ran/WG2_RL2/TSGR2_104/Docs//R2-1816258.zip" TargetMode="External"/><Relationship Id="rId58" Type="http://schemas.openxmlformats.org/officeDocument/2006/relationships/hyperlink" Target="ftp://ftp.3gpp.org/tsg_ran/WG2_RL2/TSGR2_104/Docs//R2-1816326.zip" TargetMode="External"/><Relationship Id="rId66" Type="http://schemas.openxmlformats.org/officeDocument/2006/relationships/hyperlink" Target="ftp://ftp.3gpp.org/tsg_ran/WG2_RL2/TSGR2_104/Docs//R2-1816539.zip" TargetMode="External"/><Relationship Id="rId74" Type="http://schemas.openxmlformats.org/officeDocument/2006/relationships/hyperlink" Target="ftp://ftp.3gpp.org/tsg_ran/WG2_RL2/TSGR2_103bis/Docs//R2-1814967.zip" TargetMode="External"/><Relationship Id="rId79" Type="http://schemas.openxmlformats.org/officeDocument/2006/relationships/hyperlink" Target="ftp://ftp.3gpp.org/tsg_ran/WG2_RL2/TSGR2_103bis/Docs//R2-1813661.zip" TargetMode="External"/><Relationship Id="rId87" Type="http://schemas.openxmlformats.org/officeDocument/2006/relationships/hyperlink" Target="ftp://ftp.3gpp.org/tsg_ran/WG2_RL2/TSGR2_104/Docs//R2-1816429.zip" TargetMode="External"/><Relationship Id="rId102" Type="http://schemas.openxmlformats.org/officeDocument/2006/relationships/hyperlink" Target="ftp://ftp.3gpp.org/tsg_ran/WG2_RL2/TSGR2_104/Docs//R2-1817030.zip" TargetMode="External"/><Relationship Id="rId110"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ftp://ftp.3gpp.org/tsg_ran/WG2_RL2/TSGR2_104/Docs//R2-1816212.zip" TargetMode="External"/><Relationship Id="rId82" Type="http://schemas.openxmlformats.org/officeDocument/2006/relationships/hyperlink" Target="ftp://ftp.3gpp.org/tsg_ran/WG2_RL2/TSGR2_104/Docs//R2-1816669.zip" TargetMode="External"/><Relationship Id="rId90" Type="http://schemas.openxmlformats.org/officeDocument/2006/relationships/hyperlink" Target="ftp://ftp.3gpp.org/tsg_ran/WG2_RL2/TSGR2_104/Docs//R2-1816976.zip" TargetMode="External"/><Relationship Id="rId95" Type="http://schemas.openxmlformats.org/officeDocument/2006/relationships/hyperlink" Target="ftp://ftp.3gpp.org/tsg_ran/WG2_RL2/TSGR2_104/Docs//R2-1816230.zip" TargetMode="External"/><Relationship Id="rId19" Type="http://schemas.openxmlformats.org/officeDocument/2006/relationships/hyperlink" Target="ftp://ftp.3gpp.org/tsg_ran/WG2_RL2/TSGR2_104/Docs//R2-1818842.zip" TargetMode="External"/><Relationship Id="rId14" Type="http://schemas.openxmlformats.org/officeDocument/2006/relationships/hyperlink" Target="ftp://ftp.3gpp.org/tsg_ran/WG2_RL2/TSGR2_104/Docs//R2-1816651.zip" TargetMode="External"/><Relationship Id="rId22" Type="http://schemas.openxmlformats.org/officeDocument/2006/relationships/hyperlink" Target="ftp://ftp.3gpp.org/tsg_ran/WG2_RL2/TSGR2_104/Docs//R2-1816647.zip" TargetMode="External"/><Relationship Id="rId27" Type="http://schemas.openxmlformats.org/officeDocument/2006/relationships/hyperlink" Target="ftp://ftp.3gpp.org/tsg_ran/WG2_RL2/TSGR2_104/Docs//R2-1817132.zip" TargetMode="External"/><Relationship Id="rId30" Type="http://schemas.openxmlformats.org/officeDocument/2006/relationships/hyperlink" Target="ftp://ftp.3gpp.org/tsg_ran/WG2_RL2/TSGR2_104/Docs//R2-1817482.zip" TargetMode="External"/><Relationship Id="rId35" Type="http://schemas.openxmlformats.org/officeDocument/2006/relationships/hyperlink" Target="ftp://ftp.3gpp.org/tsg_ran/WG2_RL2/TSGR2_103bis/Docs//R2-1814434.zip" TargetMode="External"/><Relationship Id="rId43" Type="http://schemas.openxmlformats.org/officeDocument/2006/relationships/hyperlink" Target="ftp://ftp.3gpp.org/tsg_ran/WG2_RL2/TSGR2_103bis/Docs//R2-1816023.zip" TargetMode="External"/><Relationship Id="rId48" Type="http://schemas.openxmlformats.org/officeDocument/2006/relationships/hyperlink" Target="ftp://ftp.3gpp.org/tsg_ran/WG2_RL2/TSGR2_104/Docs//R2-1817710.zip" TargetMode="External"/><Relationship Id="rId56" Type="http://schemas.openxmlformats.org/officeDocument/2006/relationships/hyperlink" Target="ftp://ftp.3gpp.org/tsg_ran/WG2_RL2/TSGR2_104/Docs//R2-1817481.zip" TargetMode="External"/><Relationship Id="rId64" Type="http://schemas.openxmlformats.org/officeDocument/2006/relationships/hyperlink" Target="ftp://ftp.3gpp.org/tsg_ran/WG2_RL2/TSGR2_104/Docs//R2-1817825.zip" TargetMode="External"/><Relationship Id="rId69" Type="http://schemas.openxmlformats.org/officeDocument/2006/relationships/hyperlink" Target="ftp://ftp.3gpp.org/tsg_ran/WG2_RL2/TSGR2_104/Docs//R2-1816500.zip" TargetMode="External"/><Relationship Id="rId77" Type="http://schemas.openxmlformats.org/officeDocument/2006/relationships/hyperlink" Target="ftp://ftp.3gpp.org/tsg_ran/WG2_RL2/TSGR2_104/Docs//R2-1817484.zip" TargetMode="External"/><Relationship Id="rId100" Type="http://schemas.openxmlformats.org/officeDocument/2006/relationships/hyperlink" Target="ftp://ftp.3gpp.org/tsg_ran/WG2_RL2/TSGR2_104/Docs//R2-1816573.zip" TargetMode="External"/><Relationship Id="rId105" Type="http://schemas.openxmlformats.org/officeDocument/2006/relationships/hyperlink" Target="ftp://ftp.3gpp.org/tsg_ran/WG2_RL2/TSGR2_104/Docs//R2-1818533.zip" TargetMode="External"/><Relationship Id="rId8" Type="http://schemas.openxmlformats.org/officeDocument/2006/relationships/hyperlink" Target="ftp://ftp.3gpp.org/tsg_ran/WG2_RL2/TSGR2_104/Docs//R2-1818926.zip" TargetMode="External"/><Relationship Id="rId51" Type="http://schemas.openxmlformats.org/officeDocument/2006/relationships/hyperlink" Target="ftp://ftp.3gpp.org/tsg_ran/WG2_RL2/TSGR2_104/Docs//R2-1818850.zip" TargetMode="External"/><Relationship Id="rId72" Type="http://schemas.openxmlformats.org/officeDocument/2006/relationships/hyperlink" Target="ftp://ftp.3gpp.org/tsg_ran/WG2_RL2/TSGR2_104/Docs//R2-1816671.zip" TargetMode="External"/><Relationship Id="rId80" Type="http://schemas.openxmlformats.org/officeDocument/2006/relationships/hyperlink" Target="ftp://ftp.3gpp.org/tsg_ran/WG2_RL2/TSGR2_104/Docs//R2-1817485.zip" TargetMode="External"/><Relationship Id="rId85" Type="http://schemas.openxmlformats.org/officeDocument/2006/relationships/hyperlink" Target="ftp://ftp.3gpp.org/tsg_ran/WG2_RL2/TSGR2_104/Docs//R2-1817824.zip" TargetMode="External"/><Relationship Id="rId93" Type="http://schemas.openxmlformats.org/officeDocument/2006/relationships/hyperlink" Target="ftp://ftp.3gpp.org/tsg_ran/WG2_RL2/TSGR2_103bis/Docs//R2-1814908.zip" TargetMode="External"/><Relationship Id="rId98" Type="http://schemas.openxmlformats.org/officeDocument/2006/relationships/hyperlink" Target="ftp://ftp.3gpp.org/tsg_ran/WG2_RL2/TSGR2_104/Docs//R2-1816512.zip" TargetMode="External"/><Relationship Id="rId3" Type="http://schemas.openxmlformats.org/officeDocument/2006/relationships/styles" Target="styles.xml"/><Relationship Id="rId12" Type="http://schemas.openxmlformats.org/officeDocument/2006/relationships/hyperlink" Target="ftp://ftp.3gpp.org/tsg_ran/WG2_RL2/TSGR2_104/Docs//R2-1818840.zip" TargetMode="External"/><Relationship Id="rId17" Type="http://schemas.openxmlformats.org/officeDocument/2006/relationships/hyperlink" Target="ftp://ftp.3gpp.org/tsg_ran/WG2_RL2/TSGR2_104/Docs//R2-1816852.zip" TargetMode="External"/><Relationship Id="rId25" Type="http://schemas.openxmlformats.org/officeDocument/2006/relationships/hyperlink" Target="ftp://ftp.3gpp.org/tsg_ran/WG2_RL2/TSGR2_104/Docs//R2-1818926.zip" TargetMode="External"/><Relationship Id="rId33" Type="http://schemas.openxmlformats.org/officeDocument/2006/relationships/hyperlink" Target="ftp://ftp.3gpp.org/tsg_ran/WG2_RL2/TSGR2_104/Docs//R2-1818843.zip" TargetMode="External"/><Relationship Id="rId38" Type="http://schemas.openxmlformats.org/officeDocument/2006/relationships/hyperlink" Target="ftp://ftp.3gpp.org/tsg_ran/WG2_RL2/TSGR2_103bis/Docs//R2-1816049.zip" TargetMode="External"/><Relationship Id="rId46" Type="http://schemas.openxmlformats.org/officeDocument/2006/relationships/hyperlink" Target="ftp://ftp.3gpp.org/tsg_ran/WG2_RL2/TSGR2_104/Docs//R2-1816213.zip" TargetMode="External"/><Relationship Id="rId59" Type="http://schemas.openxmlformats.org/officeDocument/2006/relationships/hyperlink" Target="ftp://ftp.3gpp.org/tsg_ran/WG2_RL2/TSGR2_104/Docs//R2-1816902.zip" TargetMode="External"/><Relationship Id="rId67" Type="http://schemas.openxmlformats.org/officeDocument/2006/relationships/hyperlink" Target="ftp://ftp.3gpp.org/tsg_ran/WG2_RL2/TSGR2_104/Docs//R2-1816646.zip" TargetMode="External"/><Relationship Id="rId103" Type="http://schemas.openxmlformats.org/officeDocument/2006/relationships/hyperlink" Target="ftp://ftp.3gpp.org/tsg_ran/WG2_RL2/TSGR2_104/Docs//R2-1816934.zip" TargetMode="External"/><Relationship Id="rId108" Type="http://schemas.openxmlformats.org/officeDocument/2006/relationships/footer" Target="footer1.xml"/><Relationship Id="rId20" Type="http://schemas.openxmlformats.org/officeDocument/2006/relationships/hyperlink" Target="ftp://ftp.3gpp.org/tsg_ran/WG2_RL2/TSGR2_104/Docs//R2-1816853.zip" TargetMode="External"/><Relationship Id="rId41" Type="http://schemas.openxmlformats.org/officeDocument/2006/relationships/hyperlink" Target="ftp://ftp.3gpp.org/tsg_ran/WG2_RL2/TSGR2_104/Docs//R2-1816855.zip" TargetMode="External"/><Relationship Id="rId54" Type="http://schemas.openxmlformats.org/officeDocument/2006/relationships/hyperlink" Target="ftp://ftp.3gpp.org/tsg_ran/WG2_RL2/TSGR2_104/Docs//R2-1816650.zip" TargetMode="External"/><Relationship Id="rId62" Type="http://schemas.openxmlformats.org/officeDocument/2006/relationships/hyperlink" Target="ftp://ftp.3gpp.org/tsg_ran/WG2_RL2/TSGR2_104/Docs//R2-1817715.zip" TargetMode="External"/><Relationship Id="rId70" Type="http://schemas.openxmlformats.org/officeDocument/2006/relationships/hyperlink" Target="ftp://ftp.3gpp.org/tsg_ran/WG2_RL2/TSGR2_104/Docs//R2-1817489.zip" TargetMode="External"/><Relationship Id="rId75" Type="http://schemas.openxmlformats.org/officeDocument/2006/relationships/hyperlink" Target="ftp://ftp.3gpp.org/tsg_ran/WG2_RL2/TSGR2_104/Docs//R2-1818946.zip" TargetMode="External"/><Relationship Id="rId83" Type="http://schemas.openxmlformats.org/officeDocument/2006/relationships/hyperlink" Target="ftp://ftp.3gpp.org/tsg_ran/WG2_RL2/TSGR2_103bis/Docs//R2-1813939.zip" TargetMode="External"/><Relationship Id="rId88" Type="http://schemas.openxmlformats.org/officeDocument/2006/relationships/hyperlink" Target="ftp://ftp.3gpp.org/tsg_ran/WG2_RL2/TSGR2_104/Docs//R2-1816670.zip" TargetMode="External"/><Relationship Id="rId91" Type="http://schemas.openxmlformats.org/officeDocument/2006/relationships/hyperlink" Target="ftp://ftp.3gpp.org/tsg_ran/WG2_RL2/TSGR2_103bis/Docs//R2-1815310.zip" TargetMode="External"/><Relationship Id="rId96" Type="http://schemas.openxmlformats.org/officeDocument/2006/relationships/hyperlink" Target="ftp://ftp.3gpp.org/tsg_ran/WG2_RL2/TSGR2_104/Docs//R2-1816466.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ftp://ftp.3gpp.org/tsg_ran/WG2_RL2/TSGR2_104/Docs//R2-1817709.zip" TargetMode="External"/><Relationship Id="rId23" Type="http://schemas.openxmlformats.org/officeDocument/2006/relationships/hyperlink" Target="ftp://ftp.3gpp.org/tsg_ran/WG2_RL2/TSGR2_104/Docs//R2-1817265.zip" TargetMode="External"/><Relationship Id="rId28" Type="http://schemas.openxmlformats.org/officeDocument/2006/relationships/hyperlink" Target="ftp://ftp.3gpp.org/tsg_ran/WG2_RL2/TSGR2_104/Docs//R2-1817462.zip" TargetMode="External"/><Relationship Id="rId36" Type="http://schemas.openxmlformats.org/officeDocument/2006/relationships/hyperlink" Target="ftp://ftp.3gpp.org/tsg_ran/WG2_RL2/TSGR2_104/Docs//R2-1817483.zip" TargetMode="External"/><Relationship Id="rId49" Type="http://schemas.openxmlformats.org/officeDocument/2006/relationships/hyperlink" Target="ftp://ftp.3gpp.org/tsg_ran/WG2_RL2/TSGR2_104/Docs//R2-1817393.zip" TargetMode="External"/><Relationship Id="rId57" Type="http://schemas.openxmlformats.org/officeDocument/2006/relationships/hyperlink" Target="ftp://ftp.3gpp.org/tsg_ran/WG2_RL2/TSGR2_104/Docs//R2-1817569.zip" TargetMode="External"/><Relationship Id="rId106" Type="http://schemas.openxmlformats.org/officeDocument/2006/relationships/hyperlink" Target="ftp://ftp.3gpp.org/tsg_ran/WG2_RL2/TSGR2_104/Docs//R2-1818946.zip" TargetMode="External"/><Relationship Id="rId10" Type="http://schemas.openxmlformats.org/officeDocument/2006/relationships/hyperlink" Target="ftp://ftp.3gpp.org/tsg_ran/WG2_RL2/TSGR2_104/Docs//R2-1818973.zip" TargetMode="External"/><Relationship Id="rId31" Type="http://schemas.openxmlformats.org/officeDocument/2006/relationships/hyperlink" Target="ftp://ftp.3gpp.org/tsg_ran/WG2_RL2/TSGR2_104/Docs//R2-1817133.zip" TargetMode="External"/><Relationship Id="rId44" Type="http://schemas.openxmlformats.org/officeDocument/2006/relationships/hyperlink" Target="ftp://ftp.3gpp.org/tsg_ran/WG2_RL2/TSGR2_104/Docs//R2-1816657.zip" TargetMode="External"/><Relationship Id="rId52" Type="http://schemas.openxmlformats.org/officeDocument/2006/relationships/hyperlink" Target="ftp://ftp.3gpp.org/tsg_ran/WG2_RL2/TSGR2_104/Docs//R2-1817488.zip" TargetMode="External"/><Relationship Id="rId60" Type="http://schemas.openxmlformats.org/officeDocument/2006/relationships/hyperlink" Target="ftp://ftp.3gpp.org/tsg_ran/WG2_RL2/TSGR2_104/Docs//R2-1816571.zip" TargetMode="External"/><Relationship Id="rId65" Type="http://schemas.openxmlformats.org/officeDocument/2006/relationships/hyperlink" Target="ftp://ftp.3gpp.org/tsg_ran/WG2_RL2/TSGR2_104/Docs//R2-1816652.zip" TargetMode="External"/><Relationship Id="rId73" Type="http://schemas.openxmlformats.org/officeDocument/2006/relationships/hyperlink" Target="ftp://ftp.3gpp.org/tsg_ran/WG2_RL2/TSGR2_104/Docs//R2-1817833.zip" TargetMode="External"/><Relationship Id="rId78" Type="http://schemas.openxmlformats.org/officeDocument/2006/relationships/hyperlink" Target="ftp://ftp.3gpp.org/tsg_ran/WG2_RL2/TSGR2_104/Docs//R2-1818335.zip" TargetMode="External"/><Relationship Id="rId81" Type="http://schemas.openxmlformats.org/officeDocument/2006/relationships/hyperlink" Target="ftp://ftp.3gpp.org/tsg_ran/WG2_RL2/TSGR2_104/Docs//R2-1816654.zip" TargetMode="External"/><Relationship Id="rId86" Type="http://schemas.openxmlformats.org/officeDocument/2006/relationships/hyperlink" Target="ftp://ftp.3gpp.org/tsg_ran/WG2_RL2/TSGR2_104/Docs//R2-1817835.zip" TargetMode="External"/><Relationship Id="rId94" Type="http://schemas.openxmlformats.org/officeDocument/2006/relationships/hyperlink" Target="ftp://ftp.3gpp.org/tsg_ran/WG2_RL2/TSGR2_104/Docs//R2-1818004.zip" TargetMode="External"/><Relationship Id="rId99" Type="http://schemas.openxmlformats.org/officeDocument/2006/relationships/hyperlink" Target="ftp://ftp.3gpp.org/tsg_ran/WG2_RL2/TSGR2_104/Docs//R2-1816649.zip" TargetMode="External"/><Relationship Id="rId101" Type="http://schemas.openxmlformats.org/officeDocument/2006/relationships/hyperlink" Target="ftp://ftp.3gpp.org/tsg_ran/WG2_RL2/TSGR2_104/Docs//R2-1817487.zip" TargetMode="External"/><Relationship Id="rId4" Type="http://schemas.openxmlformats.org/officeDocument/2006/relationships/settings" Target="settings.xml"/><Relationship Id="rId9" Type="http://schemas.openxmlformats.org/officeDocument/2006/relationships/hyperlink" Target="ftp://ftp.3gpp.org/tsg_ran/WG2_RL2/TSGR2_104/Docs//R2-1818927.zip" TargetMode="External"/><Relationship Id="rId13" Type="http://schemas.openxmlformats.org/officeDocument/2006/relationships/hyperlink" Target="ftp://ftp.3gpp.org/tsg_ran/WG2_RL2/TSGR2_103bis/Docs//R2-1815955.zip" TargetMode="External"/><Relationship Id="rId18" Type="http://schemas.openxmlformats.org/officeDocument/2006/relationships/hyperlink" Target="ftp://ftp.3gpp.org/tsg_ran/WG2_RL2/TSGR2_103bis/Docs//R2-1815845.zip" TargetMode="External"/><Relationship Id="rId39" Type="http://schemas.openxmlformats.org/officeDocument/2006/relationships/hyperlink" Target="ftp://ftp.3gpp.org/tsg_ran/WG2_RL2/TSGR2_104/Docs//R2-1818846.zip" TargetMode="External"/><Relationship Id="rId109" Type="http://schemas.openxmlformats.org/officeDocument/2006/relationships/fontTable" Target="fontTable.xml"/><Relationship Id="rId34" Type="http://schemas.openxmlformats.org/officeDocument/2006/relationships/hyperlink" Target="ftp://ftp.3gpp.org/tsg_ran/WG2_RL2/TSGR2_104/Docs//R2-1817463.zip" TargetMode="External"/><Relationship Id="rId50" Type="http://schemas.openxmlformats.org/officeDocument/2006/relationships/hyperlink" Target="ftp://ftp.3gpp.org/tsg_ran/WG2_RL2/TSGR2_104/Docs//R2-1818850.zip" TargetMode="External"/><Relationship Id="rId55" Type="http://schemas.openxmlformats.org/officeDocument/2006/relationships/hyperlink" Target="ftp://ftp.3gpp.org/tsg_ran/WG2_RL2/TSGR2_104/Docs//R2-1817480.zip" TargetMode="External"/><Relationship Id="rId76" Type="http://schemas.openxmlformats.org/officeDocument/2006/relationships/hyperlink" Target="ftp://ftp.3gpp.org/tsg_ran/WG2_RL2/TSGR2_104/Docs//R2-1817333.zip" TargetMode="External"/><Relationship Id="rId97" Type="http://schemas.openxmlformats.org/officeDocument/2006/relationships/hyperlink" Target="ftp://ftp.3gpp.org/tsg_ran/WG2_RL2/TSGR2_104/Docs//R2-1816511.zip" TargetMode="External"/><Relationship Id="rId104" Type="http://schemas.openxmlformats.org/officeDocument/2006/relationships/hyperlink" Target="ftp://ftp.3gpp.org/tsg_ran/WG2_RL2/TSGR2_104/Docs//R2-1818486.zip" TargetMode="External"/><Relationship Id="rId7" Type="http://schemas.openxmlformats.org/officeDocument/2006/relationships/endnotes" Target="endnotes.xml"/><Relationship Id="rId71" Type="http://schemas.openxmlformats.org/officeDocument/2006/relationships/hyperlink" Target="ftp://ftp.3gpp.org/tsg_ran/WG2_RL2/TSGR2_104/Docs//R2-1818487.zip" TargetMode="External"/><Relationship Id="rId92" Type="http://schemas.openxmlformats.org/officeDocument/2006/relationships/hyperlink" Target="ftp://ftp.3gpp.org/tsg_ran/WG2_RL2/TSGR2_104/Docs//R2-1818446.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977E4B-AA78-4881-A334-2A52CCE7B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4016</Words>
  <Characters>29749</Characters>
  <Application>Microsoft Office Word</Application>
  <DocSecurity>0</DocSecurity>
  <Lines>676</Lines>
  <Paragraphs>411</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33354</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Burbidge (RAN2 Chairman)</dc:creator>
  <cp:keywords>CTPClassification=CTP_IC:VisualMarkings=, CTPClassification=CTP_IC, CTPClassification=CTP_NT</cp:keywords>
  <cp:lastModifiedBy>Ericsson</cp:lastModifiedBy>
  <cp:revision>79</cp:revision>
  <cp:lastPrinted>2018-11-12T15:31:00Z</cp:lastPrinted>
  <dcterms:created xsi:type="dcterms:W3CDTF">2018-11-15T00:03:00Z</dcterms:created>
  <dcterms:modified xsi:type="dcterms:W3CDTF">2018-11-16T17:07:00Z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e22bfde7-df22-4138-ba36-c531a18d6a79</vt:lpwstr>
  </property>
  <property fmtid="{D5CDD505-2E9C-101B-9397-08002B2CF9AE}" pid="3" name="CTP_BU">
    <vt:lpwstr>NA</vt:lpwstr>
  </property>
  <property fmtid="{D5CDD505-2E9C-101B-9397-08002B2CF9AE}" pid="4" name="CTP_TimeStamp">
    <vt:lpwstr>2018-11-14 21:01:24Z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Date">
    <vt:lpwstr>2018-11-14</vt:lpwstr>
  </property>
</Properties>
</file>